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36" w:rsidRPr="00486863" w:rsidRDefault="00A6238D" w:rsidP="00A6238D">
      <w:pPr>
        <w:jc w:val="center"/>
        <w:rPr>
          <w:rFonts w:asciiTheme="majorEastAsia" w:eastAsiaTheme="majorEastAsia" w:hAnsiTheme="majorEastAsia"/>
        </w:rPr>
      </w:pPr>
      <w:r w:rsidRPr="00486863">
        <w:rPr>
          <w:rFonts w:asciiTheme="majorEastAsia" w:eastAsiaTheme="majorEastAsia" w:hAnsiTheme="majorEastAsia" w:hint="eastAsia"/>
        </w:rPr>
        <w:t>事業継続計画</w:t>
      </w:r>
    </w:p>
    <w:tbl>
      <w:tblPr>
        <w:tblStyle w:val="a3"/>
        <w:tblW w:w="0" w:type="auto"/>
        <w:tblLook w:val="04A0"/>
      </w:tblPr>
      <w:tblGrid>
        <w:gridCol w:w="675"/>
        <w:gridCol w:w="2835"/>
        <w:gridCol w:w="3119"/>
        <w:gridCol w:w="3110"/>
        <w:gridCol w:w="8"/>
        <w:gridCol w:w="20"/>
      </w:tblGrid>
      <w:tr w:rsidR="00A6238D" w:rsidTr="00B42759">
        <w:trPr>
          <w:gridAfter w:val="2"/>
          <w:wAfter w:w="28" w:type="dxa"/>
        </w:trPr>
        <w:tc>
          <w:tcPr>
            <w:tcW w:w="9739" w:type="dxa"/>
            <w:gridSpan w:val="4"/>
          </w:tcPr>
          <w:p w:rsidR="00A6238D" w:rsidRDefault="00F149E3" w:rsidP="00FD1B46">
            <w:r>
              <w:rPr>
                <w:rFonts w:hint="eastAsia"/>
              </w:rPr>
              <w:t>会社名：</w:t>
            </w:r>
            <w:r w:rsidR="00E40E6D">
              <w:rPr>
                <w:rFonts w:hint="eastAsia"/>
              </w:rPr>
              <w:t>ＡＢＣ倉庫株式会社</w:t>
            </w:r>
            <w:r w:rsidR="00B42759">
              <w:rPr>
                <w:rFonts w:hint="eastAsia"/>
              </w:rPr>
              <w:t xml:space="preserve">　　　　　　　　　　　　　　住所：東京都江東区</w:t>
            </w:r>
            <w:r w:rsidR="00FD1B46">
              <w:rPr>
                <w:rFonts w:hint="eastAsia"/>
              </w:rPr>
              <w:t>永台</w:t>
            </w:r>
            <w:r w:rsidR="00B42759">
              <w:rPr>
                <w:rFonts w:hint="eastAsia"/>
              </w:rPr>
              <w:t>○丁目○番○号</w:t>
            </w:r>
          </w:p>
        </w:tc>
      </w:tr>
      <w:tr w:rsidR="00355435" w:rsidTr="00B42759">
        <w:trPr>
          <w:gridAfter w:val="2"/>
          <w:wAfter w:w="28" w:type="dxa"/>
        </w:trPr>
        <w:tc>
          <w:tcPr>
            <w:tcW w:w="9739" w:type="dxa"/>
            <w:gridSpan w:val="4"/>
          </w:tcPr>
          <w:p w:rsidR="00355435" w:rsidRDefault="00B42759">
            <w:r w:rsidRPr="00A6238D">
              <w:rPr>
                <w:rFonts w:asciiTheme="majorEastAsia" w:eastAsiaTheme="majorEastAsia" w:hAnsiTheme="majorEastAsia" w:hint="eastAsia"/>
              </w:rPr>
              <w:t>１．計画の目的</w:t>
            </w:r>
          </w:p>
        </w:tc>
      </w:tr>
      <w:tr w:rsidR="00A6238D" w:rsidTr="00B42759">
        <w:tc>
          <w:tcPr>
            <w:tcW w:w="9767" w:type="dxa"/>
            <w:gridSpan w:val="6"/>
          </w:tcPr>
          <w:p w:rsidR="00A6238D" w:rsidRPr="00A6238D" w:rsidRDefault="00A6238D" w:rsidP="00A6238D">
            <w:pPr>
              <w:snapToGrid w:val="0"/>
              <w:ind w:firstLineChars="100" w:firstLine="210"/>
            </w:pPr>
            <w:r w:rsidRPr="00A6238D">
              <w:rPr>
                <w:rFonts w:hint="eastAsia"/>
              </w:rPr>
              <w:t>当社の経営に重大な影響を及ぼしうる地震</w:t>
            </w:r>
            <w:r w:rsidR="00FD1B46">
              <w:rPr>
                <w:rFonts w:hint="eastAsia"/>
              </w:rPr>
              <w:t>・台風・洪水</w:t>
            </w:r>
            <w:r w:rsidRPr="00A6238D">
              <w:rPr>
                <w:rFonts w:hint="eastAsia"/>
              </w:rPr>
              <w:t>等の</w:t>
            </w:r>
            <w:r>
              <w:rPr>
                <w:rFonts w:hint="eastAsia"/>
              </w:rPr>
              <w:t>自然</w:t>
            </w:r>
            <w:r w:rsidRPr="00A6238D">
              <w:rPr>
                <w:rFonts w:hint="eastAsia"/>
              </w:rPr>
              <w:t>災害発生時において、重要業務を中断させないよう、万一、事業活動が中断した場合でも目標復旧時間内に重要業務を再開させられるよう、各活動に関する基本的事項について定める。</w:t>
            </w:r>
          </w:p>
        </w:tc>
      </w:tr>
      <w:tr w:rsidR="00B42759" w:rsidTr="00B42759">
        <w:tc>
          <w:tcPr>
            <w:tcW w:w="9767" w:type="dxa"/>
            <w:gridSpan w:val="6"/>
          </w:tcPr>
          <w:p w:rsidR="00B42759" w:rsidRDefault="00B42759" w:rsidP="00927862">
            <w:r>
              <w:rPr>
                <w:rFonts w:asciiTheme="majorEastAsia" w:eastAsiaTheme="majorEastAsia" w:hAnsiTheme="majorEastAsia" w:hint="eastAsia"/>
              </w:rPr>
              <w:t>２</w:t>
            </w:r>
            <w:r w:rsidRPr="00A6238D">
              <w:rPr>
                <w:rFonts w:asciiTheme="majorEastAsia" w:eastAsiaTheme="majorEastAsia" w:hAnsiTheme="majorEastAsia" w:hint="eastAsia"/>
              </w:rPr>
              <w:t>．</w:t>
            </w:r>
            <w:r>
              <w:rPr>
                <w:rFonts w:asciiTheme="majorEastAsia" w:eastAsiaTheme="majorEastAsia" w:hAnsiTheme="majorEastAsia" w:hint="eastAsia"/>
              </w:rPr>
              <w:t>発災直後の対応</w:t>
            </w:r>
          </w:p>
        </w:tc>
      </w:tr>
      <w:tr w:rsidR="00420673" w:rsidTr="00B42759">
        <w:trPr>
          <w:gridAfter w:val="1"/>
          <w:wAfter w:w="20" w:type="dxa"/>
        </w:trPr>
        <w:tc>
          <w:tcPr>
            <w:tcW w:w="675" w:type="dxa"/>
          </w:tcPr>
          <w:p w:rsidR="00A6238D" w:rsidRPr="00420673" w:rsidRDefault="00A6238D" w:rsidP="00A6238D">
            <w:pPr>
              <w:snapToGrid w:val="0"/>
              <w:rPr>
                <w:rFonts w:asciiTheme="majorEastAsia" w:eastAsiaTheme="majorEastAsia" w:hAnsiTheme="majorEastAsia"/>
              </w:rPr>
            </w:pPr>
            <w:r w:rsidRPr="00420673">
              <w:rPr>
                <w:rFonts w:asciiTheme="majorEastAsia" w:eastAsiaTheme="majorEastAsia" w:hAnsiTheme="majorEastAsia" w:hint="eastAsia"/>
              </w:rPr>
              <w:t>手順</w:t>
            </w:r>
          </w:p>
        </w:tc>
        <w:tc>
          <w:tcPr>
            <w:tcW w:w="2835" w:type="dxa"/>
          </w:tcPr>
          <w:p w:rsidR="00A6238D" w:rsidRPr="00420673" w:rsidRDefault="00A6238D" w:rsidP="00A6238D">
            <w:pPr>
              <w:snapToGrid w:val="0"/>
              <w:jc w:val="center"/>
              <w:rPr>
                <w:rFonts w:asciiTheme="majorEastAsia" w:eastAsiaTheme="majorEastAsia" w:hAnsiTheme="majorEastAsia"/>
              </w:rPr>
            </w:pPr>
            <w:r w:rsidRPr="00420673">
              <w:rPr>
                <w:rFonts w:asciiTheme="majorEastAsia" w:eastAsiaTheme="majorEastAsia" w:hAnsiTheme="majorEastAsia" w:hint="eastAsia"/>
              </w:rPr>
              <w:t>就業時間中（社内）</w:t>
            </w:r>
          </w:p>
        </w:tc>
        <w:tc>
          <w:tcPr>
            <w:tcW w:w="3119" w:type="dxa"/>
          </w:tcPr>
          <w:p w:rsidR="00A6238D" w:rsidRPr="00420673" w:rsidRDefault="00A6238D" w:rsidP="00A6238D">
            <w:pPr>
              <w:snapToGrid w:val="0"/>
              <w:jc w:val="center"/>
              <w:rPr>
                <w:rFonts w:asciiTheme="majorEastAsia" w:eastAsiaTheme="majorEastAsia" w:hAnsiTheme="majorEastAsia"/>
              </w:rPr>
            </w:pPr>
            <w:r w:rsidRPr="00420673">
              <w:rPr>
                <w:rFonts w:asciiTheme="majorEastAsia" w:eastAsiaTheme="majorEastAsia" w:hAnsiTheme="majorEastAsia" w:hint="eastAsia"/>
              </w:rPr>
              <w:t>就業時間中（社外）</w:t>
            </w:r>
          </w:p>
        </w:tc>
        <w:tc>
          <w:tcPr>
            <w:tcW w:w="3118" w:type="dxa"/>
            <w:gridSpan w:val="2"/>
          </w:tcPr>
          <w:p w:rsidR="00A6238D" w:rsidRPr="00420673" w:rsidRDefault="00A6238D" w:rsidP="00A6238D">
            <w:pPr>
              <w:snapToGrid w:val="0"/>
              <w:jc w:val="center"/>
              <w:rPr>
                <w:rFonts w:asciiTheme="majorEastAsia" w:eastAsiaTheme="majorEastAsia" w:hAnsiTheme="majorEastAsia"/>
              </w:rPr>
            </w:pPr>
            <w:r w:rsidRPr="00420673">
              <w:rPr>
                <w:rFonts w:asciiTheme="majorEastAsia" w:eastAsiaTheme="majorEastAsia" w:hAnsiTheme="majorEastAsia" w:hint="eastAsia"/>
              </w:rPr>
              <w:t>就業時間外</w:t>
            </w:r>
          </w:p>
          <w:p w:rsidR="00A6238D" w:rsidRPr="00420673" w:rsidRDefault="00A6238D" w:rsidP="00A6238D">
            <w:pPr>
              <w:snapToGrid w:val="0"/>
              <w:jc w:val="center"/>
              <w:rPr>
                <w:rFonts w:asciiTheme="majorEastAsia" w:eastAsiaTheme="majorEastAsia" w:hAnsiTheme="majorEastAsia"/>
              </w:rPr>
            </w:pPr>
            <w:r w:rsidRPr="00420673">
              <w:rPr>
                <w:rFonts w:asciiTheme="majorEastAsia" w:eastAsiaTheme="majorEastAsia" w:hAnsiTheme="majorEastAsia" w:hint="eastAsia"/>
              </w:rPr>
              <w:t>（休日・早朝・夜間等）</w:t>
            </w:r>
          </w:p>
        </w:tc>
      </w:tr>
      <w:tr w:rsidR="00420673" w:rsidTr="00B42759">
        <w:trPr>
          <w:gridAfter w:val="1"/>
          <w:wAfter w:w="20" w:type="dxa"/>
        </w:trPr>
        <w:tc>
          <w:tcPr>
            <w:tcW w:w="675" w:type="dxa"/>
          </w:tcPr>
          <w:p w:rsidR="00A6238D" w:rsidRPr="00420673" w:rsidRDefault="00A6238D" w:rsidP="00B42759">
            <w:pPr>
              <w:snapToGrid w:val="0"/>
              <w:jc w:val="center"/>
              <w:rPr>
                <w:rFonts w:asciiTheme="majorEastAsia" w:eastAsiaTheme="majorEastAsia" w:hAnsiTheme="majorEastAsia"/>
              </w:rPr>
            </w:pPr>
            <w:r w:rsidRPr="00420673">
              <w:rPr>
                <w:rFonts w:asciiTheme="majorEastAsia" w:eastAsiaTheme="majorEastAsia" w:hAnsiTheme="majorEastAsia" w:hint="eastAsia"/>
              </w:rPr>
              <w:t>１</w:t>
            </w:r>
          </w:p>
        </w:tc>
        <w:tc>
          <w:tcPr>
            <w:tcW w:w="2835" w:type="dxa"/>
          </w:tcPr>
          <w:p w:rsidR="00A6238D" w:rsidRPr="00A6238D" w:rsidRDefault="00A6238D" w:rsidP="00A6238D">
            <w:pPr>
              <w:snapToGrid w:val="0"/>
            </w:pPr>
            <w:r w:rsidRPr="00A6238D">
              <w:rPr>
                <w:rFonts w:hint="eastAsia"/>
              </w:rPr>
              <w:t>○自身の安全確保</w:t>
            </w:r>
          </w:p>
          <w:p w:rsidR="00A6238D" w:rsidRDefault="00A6238D" w:rsidP="00A6238D">
            <w:pPr>
              <w:snapToGrid w:val="0"/>
            </w:pPr>
            <w:r w:rsidRPr="00A6238D">
              <w:rPr>
                <w:rFonts w:hint="eastAsia"/>
              </w:rPr>
              <w:t>○負傷者の救護</w:t>
            </w:r>
          </w:p>
          <w:p w:rsidR="00456ECE" w:rsidRPr="00A6238D" w:rsidRDefault="00456ECE" w:rsidP="00456ECE">
            <w:pPr>
              <w:snapToGrid w:val="0"/>
              <w:ind w:left="210" w:hangingChars="100" w:hanging="210"/>
            </w:pPr>
            <w:r>
              <w:rPr>
                <w:rFonts w:hint="eastAsia"/>
              </w:rPr>
              <w:t>○</w:t>
            </w:r>
            <w:r w:rsidR="00FD1B46">
              <w:rPr>
                <w:rFonts w:hint="eastAsia"/>
              </w:rPr>
              <w:t>洪水等</w:t>
            </w:r>
            <w:r>
              <w:rPr>
                <w:rFonts w:hint="eastAsia"/>
              </w:rPr>
              <w:t>の危険性がある場合は</w:t>
            </w:r>
            <w:r w:rsidR="00A45359">
              <w:rPr>
                <w:rFonts w:hint="eastAsia"/>
              </w:rPr>
              <w:t>江東</w:t>
            </w:r>
            <w:r>
              <w:rPr>
                <w:rFonts w:hint="eastAsia"/>
              </w:rPr>
              <w:t>ビル屋上に避難</w:t>
            </w:r>
          </w:p>
          <w:p w:rsidR="00A6238D" w:rsidRPr="00A6238D" w:rsidRDefault="00A6238D" w:rsidP="00A6238D">
            <w:pPr>
              <w:snapToGrid w:val="0"/>
            </w:pPr>
            <w:r w:rsidRPr="00A6238D">
              <w:rPr>
                <w:rFonts w:hint="eastAsia"/>
              </w:rPr>
              <w:t>○家族・自宅の状況を確認</w:t>
            </w:r>
          </w:p>
          <w:p w:rsidR="00A6238D" w:rsidRPr="00A6238D" w:rsidRDefault="00A6238D" w:rsidP="00A6238D">
            <w:pPr>
              <w:snapToGrid w:val="0"/>
              <w:ind w:left="220" w:hangingChars="105" w:hanging="220"/>
            </w:pPr>
            <w:r w:rsidRPr="00A6238D">
              <w:rPr>
                <w:rFonts w:hint="eastAsia"/>
              </w:rPr>
              <w:t>○火災発生時は</w:t>
            </w:r>
            <w:r w:rsidRPr="00A6238D">
              <w:rPr>
                <w:rFonts w:hint="eastAsia"/>
              </w:rPr>
              <w:t>119</w:t>
            </w:r>
            <w:r w:rsidRPr="00A6238D">
              <w:rPr>
                <w:rFonts w:hint="eastAsia"/>
              </w:rPr>
              <w:t>番への連絡・初期消火・退避</w:t>
            </w:r>
          </w:p>
        </w:tc>
        <w:tc>
          <w:tcPr>
            <w:tcW w:w="3119" w:type="dxa"/>
          </w:tcPr>
          <w:p w:rsidR="00A6238D" w:rsidRPr="00A6238D" w:rsidRDefault="00A6238D" w:rsidP="00A6238D">
            <w:pPr>
              <w:snapToGrid w:val="0"/>
              <w:ind w:left="231" w:hangingChars="110" w:hanging="231"/>
            </w:pPr>
            <w:r w:rsidRPr="00A6238D">
              <w:rPr>
                <w:rFonts w:hint="eastAsia"/>
              </w:rPr>
              <w:t>○自身の安全確保</w:t>
            </w:r>
          </w:p>
          <w:p w:rsidR="00456ECE" w:rsidRPr="00A6238D" w:rsidRDefault="00456ECE" w:rsidP="00456ECE">
            <w:pPr>
              <w:snapToGrid w:val="0"/>
              <w:ind w:left="210" w:hangingChars="100" w:hanging="210"/>
            </w:pPr>
            <w:r>
              <w:rPr>
                <w:rFonts w:hint="eastAsia"/>
              </w:rPr>
              <w:t>○海岸近くにいて津波</w:t>
            </w:r>
            <w:r w:rsidR="00FD1B46">
              <w:rPr>
                <w:rFonts w:hint="eastAsia"/>
              </w:rPr>
              <w:t>・洪水等の危険</w:t>
            </w:r>
            <w:r>
              <w:rPr>
                <w:rFonts w:hint="eastAsia"/>
              </w:rPr>
              <w:t>性がある場合は最寄り高台に避難</w:t>
            </w:r>
          </w:p>
          <w:p w:rsidR="00A6238D" w:rsidRDefault="00A6238D" w:rsidP="00A6238D">
            <w:pPr>
              <w:snapToGrid w:val="0"/>
              <w:ind w:left="231" w:hangingChars="110" w:hanging="231"/>
            </w:pPr>
            <w:r w:rsidRPr="00A6238D">
              <w:rPr>
                <w:rFonts w:hint="eastAsia"/>
              </w:rPr>
              <w:t>○家族・自宅の状況を確認</w:t>
            </w:r>
          </w:p>
          <w:p w:rsidR="00A6238D" w:rsidRPr="00A6238D" w:rsidRDefault="00A6238D" w:rsidP="00A6238D">
            <w:pPr>
              <w:snapToGrid w:val="0"/>
              <w:ind w:left="231" w:hangingChars="110" w:hanging="231"/>
            </w:pPr>
            <w:r w:rsidRPr="00A6238D">
              <w:rPr>
                <w:rFonts w:hint="eastAsia"/>
              </w:rPr>
              <w:t>○火災発生時は</w:t>
            </w:r>
            <w:r w:rsidRPr="00A6238D">
              <w:rPr>
                <w:rFonts w:hint="eastAsia"/>
              </w:rPr>
              <w:t>119</w:t>
            </w:r>
            <w:r w:rsidRPr="00A6238D">
              <w:rPr>
                <w:rFonts w:hint="eastAsia"/>
              </w:rPr>
              <w:t>番への連絡・初期消火・退避</w:t>
            </w:r>
          </w:p>
        </w:tc>
        <w:tc>
          <w:tcPr>
            <w:tcW w:w="3118" w:type="dxa"/>
            <w:gridSpan w:val="2"/>
          </w:tcPr>
          <w:p w:rsidR="00A6238D" w:rsidRPr="00A6238D" w:rsidRDefault="00A6238D" w:rsidP="00A6238D">
            <w:pPr>
              <w:snapToGrid w:val="0"/>
              <w:ind w:left="315" w:hangingChars="150" w:hanging="315"/>
            </w:pPr>
            <w:r w:rsidRPr="00A6238D">
              <w:rPr>
                <w:rFonts w:hint="eastAsia"/>
              </w:rPr>
              <w:t>○自身・家族の安全確保</w:t>
            </w:r>
          </w:p>
          <w:p w:rsidR="00456ECE" w:rsidRPr="00A6238D" w:rsidRDefault="00456ECE" w:rsidP="00456ECE">
            <w:pPr>
              <w:snapToGrid w:val="0"/>
              <w:ind w:left="210" w:hangingChars="100" w:hanging="210"/>
            </w:pPr>
            <w:r>
              <w:rPr>
                <w:rFonts w:hint="eastAsia"/>
              </w:rPr>
              <w:t>○津波</w:t>
            </w:r>
            <w:r w:rsidR="00FD1B46">
              <w:rPr>
                <w:rFonts w:hint="eastAsia"/>
              </w:rPr>
              <w:t>・洪水等</w:t>
            </w:r>
            <w:r>
              <w:rPr>
                <w:rFonts w:hint="eastAsia"/>
              </w:rPr>
              <w:t>の危険性がある場合は最寄り高台に避難</w:t>
            </w:r>
          </w:p>
          <w:p w:rsidR="00A6238D" w:rsidRPr="00A6238D" w:rsidRDefault="00A6238D" w:rsidP="00A6238D">
            <w:pPr>
              <w:snapToGrid w:val="0"/>
              <w:ind w:left="315" w:hangingChars="150" w:hanging="315"/>
            </w:pPr>
            <w:r w:rsidRPr="00A6238D">
              <w:rPr>
                <w:rFonts w:hint="eastAsia"/>
              </w:rPr>
              <w:t>○自宅の状況を確認</w:t>
            </w:r>
          </w:p>
          <w:p w:rsidR="00A6238D" w:rsidRDefault="00A6238D" w:rsidP="00E40E6D">
            <w:pPr>
              <w:snapToGrid w:val="0"/>
              <w:ind w:left="214" w:hangingChars="102" w:hanging="214"/>
            </w:pPr>
            <w:r w:rsidRPr="00A6238D">
              <w:rPr>
                <w:rFonts w:hint="eastAsia"/>
              </w:rPr>
              <w:t>○火災発生時は</w:t>
            </w:r>
            <w:r w:rsidRPr="00A6238D">
              <w:rPr>
                <w:rFonts w:hint="eastAsia"/>
              </w:rPr>
              <w:t>119</w:t>
            </w:r>
            <w:r w:rsidRPr="00A6238D">
              <w:rPr>
                <w:rFonts w:hint="eastAsia"/>
              </w:rPr>
              <w:t>番への連絡・初期消火・退避</w:t>
            </w:r>
          </w:p>
        </w:tc>
      </w:tr>
      <w:tr w:rsidR="00420673" w:rsidTr="00B42759">
        <w:trPr>
          <w:gridAfter w:val="1"/>
          <w:wAfter w:w="20" w:type="dxa"/>
        </w:trPr>
        <w:tc>
          <w:tcPr>
            <w:tcW w:w="675" w:type="dxa"/>
          </w:tcPr>
          <w:p w:rsidR="00A6238D" w:rsidRPr="00420673" w:rsidRDefault="00A6238D" w:rsidP="00B42759">
            <w:pPr>
              <w:snapToGrid w:val="0"/>
              <w:jc w:val="center"/>
              <w:rPr>
                <w:rFonts w:asciiTheme="majorEastAsia" w:eastAsiaTheme="majorEastAsia" w:hAnsiTheme="majorEastAsia"/>
              </w:rPr>
            </w:pPr>
            <w:r w:rsidRPr="00420673">
              <w:rPr>
                <w:rFonts w:asciiTheme="majorEastAsia" w:eastAsiaTheme="majorEastAsia" w:hAnsiTheme="majorEastAsia" w:hint="eastAsia"/>
              </w:rPr>
              <w:t>２</w:t>
            </w:r>
          </w:p>
        </w:tc>
        <w:tc>
          <w:tcPr>
            <w:tcW w:w="2835" w:type="dxa"/>
          </w:tcPr>
          <w:p w:rsidR="00A6238D" w:rsidRPr="00A6238D" w:rsidRDefault="00962E9C" w:rsidP="00606CF7">
            <w:pPr>
              <w:snapToGrid w:val="0"/>
            </w:pPr>
            <w:r w:rsidRPr="00A6238D">
              <w:rPr>
                <w:rFonts w:hint="eastAsia"/>
              </w:rPr>
              <w:t>自身・家族の安否、家屋の状況を上司等に連絡</w:t>
            </w:r>
          </w:p>
        </w:tc>
        <w:tc>
          <w:tcPr>
            <w:tcW w:w="3119" w:type="dxa"/>
          </w:tcPr>
          <w:p w:rsidR="00A6238D" w:rsidRDefault="00962E9C" w:rsidP="00606CF7">
            <w:pPr>
              <w:snapToGrid w:val="0"/>
              <w:jc w:val="left"/>
            </w:pPr>
            <w:r w:rsidRPr="00A6238D">
              <w:rPr>
                <w:rFonts w:hint="eastAsia"/>
              </w:rPr>
              <w:t>自身・家族の安否、家屋の状況を上司等に連絡</w:t>
            </w:r>
          </w:p>
        </w:tc>
        <w:tc>
          <w:tcPr>
            <w:tcW w:w="3118" w:type="dxa"/>
            <w:gridSpan w:val="2"/>
          </w:tcPr>
          <w:p w:rsidR="00A6238D" w:rsidRDefault="00FD1B46" w:rsidP="00FD1B46">
            <w:pPr>
              <w:snapToGrid w:val="0"/>
              <w:jc w:val="left"/>
            </w:pPr>
            <w:r w:rsidRPr="00A6238D">
              <w:rPr>
                <w:rFonts w:hint="eastAsia"/>
              </w:rPr>
              <w:t>自身・家族の安否、家屋の状況を上司等に連絡</w:t>
            </w:r>
          </w:p>
        </w:tc>
      </w:tr>
      <w:tr w:rsidR="00420673" w:rsidTr="00B42759">
        <w:trPr>
          <w:gridAfter w:val="1"/>
          <w:wAfter w:w="20" w:type="dxa"/>
        </w:trPr>
        <w:tc>
          <w:tcPr>
            <w:tcW w:w="675" w:type="dxa"/>
          </w:tcPr>
          <w:p w:rsidR="00A6238D" w:rsidRPr="00420673" w:rsidRDefault="00A6238D" w:rsidP="00B42759">
            <w:pPr>
              <w:snapToGrid w:val="0"/>
              <w:jc w:val="center"/>
              <w:rPr>
                <w:rFonts w:asciiTheme="majorEastAsia" w:eastAsiaTheme="majorEastAsia" w:hAnsiTheme="majorEastAsia"/>
              </w:rPr>
            </w:pPr>
            <w:r w:rsidRPr="00420673">
              <w:rPr>
                <w:rFonts w:asciiTheme="majorEastAsia" w:eastAsiaTheme="majorEastAsia" w:hAnsiTheme="majorEastAsia" w:hint="eastAsia"/>
              </w:rPr>
              <w:t>３</w:t>
            </w:r>
          </w:p>
        </w:tc>
        <w:tc>
          <w:tcPr>
            <w:tcW w:w="2835" w:type="dxa"/>
          </w:tcPr>
          <w:p w:rsidR="00A6238D" w:rsidRDefault="00A6238D" w:rsidP="00A6238D">
            <w:pPr>
              <w:snapToGrid w:val="0"/>
            </w:pPr>
            <w:r w:rsidRPr="00A6238D">
              <w:rPr>
                <w:rFonts w:hint="eastAsia"/>
              </w:rPr>
              <w:t>災害対策本部の指示があるまで</w:t>
            </w:r>
            <w:r w:rsidRPr="00A6238D">
              <w:rPr>
                <w:rFonts w:hint="eastAsia"/>
              </w:rPr>
              <w:t xml:space="preserve"> </w:t>
            </w:r>
            <w:r w:rsidRPr="00A6238D">
              <w:rPr>
                <w:rFonts w:hint="eastAsia"/>
              </w:rPr>
              <w:t>事務所内又は避難場所で待機</w:t>
            </w:r>
          </w:p>
          <w:p w:rsidR="00456ECE" w:rsidRPr="00A6238D" w:rsidRDefault="00456ECE" w:rsidP="000B6D5F">
            <w:pPr>
              <w:snapToGrid w:val="0"/>
              <w:ind w:left="233" w:hangingChars="111" w:hanging="233"/>
            </w:pPr>
            <w:r>
              <w:rPr>
                <w:rFonts w:hint="eastAsia"/>
              </w:rPr>
              <w:t>※避難場所について、</w:t>
            </w:r>
            <w:r w:rsidR="00962E9C">
              <w:rPr>
                <w:rFonts w:hint="eastAsia"/>
              </w:rPr>
              <w:t>洪水等の危険性が</w:t>
            </w:r>
            <w:r>
              <w:rPr>
                <w:rFonts w:hint="eastAsia"/>
              </w:rPr>
              <w:t>無い場合は</w:t>
            </w:r>
            <w:r w:rsidR="00A45359">
              <w:rPr>
                <w:rFonts w:hint="eastAsia"/>
              </w:rPr>
              <w:t>永台</w:t>
            </w:r>
            <w:r>
              <w:rPr>
                <w:rFonts w:hint="eastAsia"/>
              </w:rPr>
              <w:t>公園、</w:t>
            </w:r>
            <w:r w:rsidR="00AD3041" w:rsidRPr="00871C4D">
              <w:rPr>
                <w:rFonts w:hint="eastAsia"/>
              </w:rPr>
              <w:t>洪水</w:t>
            </w:r>
            <w:r w:rsidR="00AD3041">
              <w:rPr>
                <w:rFonts w:hint="eastAsia"/>
              </w:rPr>
              <w:t>等</w:t>
            </w:r>
            <w:r>
              <w:rPr>
                <w:rFonts w:hint="eastAsia"/>
              </w:rPr>
              <w:t>の危険性がある場合は</w:t>
            </w:r>
            <w:r w:rsidR="00A45359">
              <w:rPr>
                <w:rFonts w:hint="eastAsia"/>
              </w:rPr>
              <w:t>江東</w:t>
            </w:r>
            <w:r>
              <w:rPr>
                <w:rFonts w:hint="eastAsia"/>
              </w:rPr>
              <w:t>ビル屋上かその他の高台とする。</w:t>
            </w:r>
          </w:p>
        </w:tc>
        <w:tc>
          <w:tcPr>
            <w:tcW w:w="3119" w:type="dxa"/>
          </w:tcPr>
          <w:p w:rsidR="00A6238D" w:rsidRPr="00A6238D" w:rsidRDefault="00A6238D" w:rsidP="00A6238D">
            <w:pPr>
              <w:snapToGrid w:val="0"/>
            </w:pPr>
            <w:r w:rsidRPr="00A6238D">
              <w:rPr>
                <w:rFonts w:hint="eastAsia"/>
              </w:rPr>
              <w:t>○災害情報の把握</w:t>
            </w:r>
          </w:p>
          <w:p w:rsidR="00A6238D" w:rsidRPr="00A6238D" w:rsidRDefault="00A6238D" w:rsidP="00A6238D">
            <w:pPr>
              <w:snapToGrid w:val="0"/>
            </w:pPr>
            <w:r w:rsidRPr="00A6238D">
              <w:rPr>
                <w:rFonts w:hint="eastAsia"/>
              </w:rPr>
              <w:t>（ﾃﾚﾋﾞ、ﾗｼﾞｵ、</w:t>
            </w:r>
            <w:r w:rsidRPr="00A6238D">
              <w:rPr>
                <w:rFonts w:hint="eastAsia"/>
              </w:rPr>
              <w:t>Web</w:t>
            </w:r>
            <w:r w:rsidRPr="00A6238D">
              <w:rPr>
                <w:rFonts w:hint="eastAsia"/>
              </w:rPr>
              <w:t>等）</w:t>
            </w:r>
          </w:p>
          <w:p w:rsidR="00A6238D" w:rsidRPr="00A6238D" w:rsidRDefault="00A6238D" w:rsidP="00A6238D">
            <w:pPr>
              <w:snapToGrid w:val="0"/>
            </w:pPr>
            <w:r w:rsidRPr="00A6238D">
              <w:rPr>
                <w:rFonts w:hint="eastAsia"/>
              </w:rPr>
              <w:t>○原則として帰宅</w:t>
            </w:r>
          </w:p>
          <w:p w:rsidR="00A6238D" w:rsidRDefault="00A6238D" w:rsidP="007D53F1">
            <w:pPr>
              <w:snapToGrid w:val="0"/>
              <w:ind w:left="202" w:hangingChars="96" w:hanging="202"/>
            </w:pPr>
            <w:r>
              <w:rPr>
                <w:rFonts w:hint="eastAsia"/>
              </w:rPr>
              <w:t>※</w:t>
            </w:r>
            <w:r w:rsidR="007D53F1">
              <w:rPr>
                <w:rFonts w:hint="eastAsia"/>
              </w:rPr>
              <w:t>帰宅</w:t>
            </w:r>
            <w:r w:rsidRPr="00A6238D">
              <w:rPr>
                <w:rFonts w:hint="eastAsia"/>
              </w:rPr>
              <w:t>困難な場合は帰社又は最寄りの避難所に避難し、災害対策本部の指示があるまで待機</w:t>
            </w:r>
          </w:p>
          <w:p w:rsidR="00456ECE" w:rsidRPr="00A6238D" w:rsidRDefault="00456ECE" w:rsidP="007D53F1">
            <w:pPr>
              <w:snapToGrid w:val="0"/>
              <w:ind w:left="202" w:hangingChars="96" w:hanging="202"/>
            </w:pPr>
            <w:r>
              <w:rPr>
                <w:rFonts w:hint="eastAsia"/>
              </w:rPr>
              <w:t>※津波</w:t>
            </w:r>
            <w:r w:rsidR="00962E9C" w:rsidRPr="00871C4D">
              <w:rPr>
                <w:rFonts w:hint="eastAsia"/>
              </w:rPr>
              <w:t>・洪水</w:t>
            </w:r>
            <w:r w:rsidR="00962E9C">
              <w:rPr>
                <w:rFonts w:hint="eastAsia"/>
              </w:rPr>
              <w:t>等</w:t>
            </w:r>
            <w:r>
              <w:rPr>
                <w:rFonts w:hint="eastAsia"/>
              </w:rPr>
              <w:t>の危険性がある場合は高台での避難を継続</w:t>
            </w:r>
          </w:p>
        </w:tc>
        <w:tc>
          <w:tcPr>
            <w:tcW w:w="3118" w:type="dxa"/>
            <w:gridSpan w:val="2"/>
          </w:tcPr>
          <w:p w:rsidR="00A6238D" w:rsidRPr="00A6238D" w:rsidRDefault="00A6238D" w:rsidP="00A6238D">
            <w:pPr>
              <w:snapToGrid w:val="0"/>
            </w:pPr>
            <w:r w:rsidRPr="00A6238D">
              <w:rPr>
                <w:rFonts w:hint="eastAsia"/>
              </w:rPr>
              <w:t>○災害情報の把握</w:t>
            </w:r>
          </w:p>
          <w:p w:rsidR="00A6238D" w:rsidRDefault="00A6238D" w:rsidP="00A6238D">
            <w:pPr>
              <w:snapToGrid w:val="0"/>
            </w:pPr>
            <w:r w:rsidRPr="00A6238D">
              <w:rPr>
                <w:rFonts w:hint="eastAsia"/>
              </w:rPr>
              <w:t>（ﾃﾚﾋﾞ、ﾗｼﾞｵ、</w:t>
            </w:r>
            <w:r w:rsidRPr="00A6238D">
              <w:rPr>
                <w:rFonts w:hint="eastAsia"/>
              </w:rPr>
              <w:t>Web</w:t>
            </w:r>
            <w:r w:rsidRPr="00A6238D">
              <w:rPr>
                <w:rFonts w:hint="eastAsia"/>
              </w:rPr>
              <w:t>等）</w:t>
            </w:r>
          </w:p>
          <w:p w:rsidR="009047A0" w:rsidRPr="00A6238D" w:rsidRDefault="009047A0" w:rsidP="009047A0">
            <w:pPr>
              <w:snapToGrid w:val="0"/>
              <w:ind w:left="214" w:hangingChars="102" w:hanging="214"/>
            </w:pPr>
            <w:r>
              <w:rPr>
                <w:rFonts w:hint="eastAsia"/>
              </w:rPr>
              <w:t>○震度５以上ならば会社に安否報告</w:t>
            </w:r>
          </w:p>
          <w:p w:rsidR="00A6238D" w:rsidRDefault="00A6238D" w:rsidP="00420673">
            <w:pPr>
              <w:snapToGrid w:val="0"/>
              <w:ind w:left="225" w:hangingChars="107" w:hanging="225"/>
            </w:pPr>
            <w:r w:rsidRPr="00A6238D">
              <w:rPr>
                <w:rFonts w:hint="eastAsia"/>
              </w:rPr>
              <w:t>○災害対策本部の指示があるまで</w:t>
            </w:r>
            <w:r w:rsidRPr="00A6238D">
              <w:rPr>
                <w:rFonts w:hint="eastAsia"/>
              </w:rPr>
              <w:t xml:space="preserve"> </w:t>
            </w:r>
            <w:r w:rsidRPr="00A6238D">
              <w:rPr>
                <w:rFonts w:hint="eastAsia"/>
              </w:rPr>
              <w:t>自宅（滞在先）で待機</w:t>
            </w:r>
          </w:p>
          <w:p w:rsidR="00456ECE" w:rsidRPr="00A6238D" w:rsidRDefault="00456ECE" w:rsidP="00420673">
            <w:pPr>
              <w:snapToGrid w:val="0"/>
              <w:ind w:left="225" w:hangingChars="107" w:hanging="225"/>
            </w:pPr>
            <w:r>
              <w:rPr>
                <w:rFonts w:hint="eastAsia"/>
              </w:rPr>
              <w:t>※津波</w:t>
            </w:r>
            <w:r w:rsidR="00962E9C" w:rsidRPr="00871C4D">
              <w:rPr>
                <w:rFonts w:hint="eastAsia"/>
              </w:rPr>
              <w:t>・洪水</w:t>
            </w:r>
            <w:r w:rsidR="00962E9C">
              <w:rPr>
                <w:rFonts w:hint="eastAsia"/>
              </w:rPr>
              <w:t>等</w:t>
            </w:r>
            <w:r>
              <w:rPr>
                <w:rFonts w:hint="eastAsia"/>
              </w:rPr>
              <w:t>の危険性がある場合は高台での避難を継続</w:t>
            </w:r>
          </w:p>
        </w:tc>
      </w:tr>
    </w:tbl>
    <w:p w:rsidR="00A35C63" w:rsidRPr="00A35C63" w:rsidRDefault="00A35C63" w:rsidP="00A35C63">
      <w:r>
        <w:rPr>
          <w:rFonts w:hint="eastAsia"/>
          <w:bCs/>
        </w:rPr>
        <w:t>※</w:t>
      </w:r>
      <w:r w:rsidRPr="00A35C63">
        <w:rPr>
          <w:rFonts w:hint="eastAsia"/>
          <w:bCs/>
        </w:rPr>
        <w:t>以上の要点を</w:t>
      </w:r>
      <w:r>
        <w:rPr>
          <w:rFonts w:hint="eastAsia"/>
          <w:bCs/>
        </w:rPr>
        <w:t>整理した</w:t>
      </w:r>
      <w:r w:rsidR="007D53F1" w:rsidRPr="007D53F1">
        <w:rPr>
          <w:rFonts w:asciiTheme="majorEastAsia" w:eastAsiaTheme="majorEastAsia" w:hAnsiTheme="majorEastAsia" w:hint="eastAsia"/>
          <w:bCs/>
        </w:rPr>
        <w:t>別紙１：</w:t>
      </w:r>
      <w:r w:rsidRPr="007D53F1">
        <w:rPr>
          <w:rFonts w:asciiTheme="majorEastAsia" w:eastAsiaTheme="majorEastAsia" w:hAnsiTheme="majorEastAsia" w:hint="eastAsia"/>
          <w:bCs/>
        </w:rPr>
        <w:t>従業員携帯カード</w:t>
      </w:r>
      <w:r>
        <w:rPr>
          <w:rFonts w:hint="eastAsia"/>
          <w:bCs/>
        </w:rPr>
        <w:t>を</w:t>
      </w:r>
      <w:r w:rsidRPr="00A35C63">
        <w:rPr>
          <w:rFonts w:hint="eastAsia"/>
          <w:bCs/>
        </w:rPr>
        <w:t>全ての社員及びパートは常に携帯する。</w:t>
      </w:r>
    </w:p>
    <w:p w:rsidR="00420673" w:rsidRPr="00A6238D" w:rsidRDefault="00B42759" w:rsidP="00420673">
      <w:pPr>
        <w:rPr>
          <w:rFonts w:asciiTheme="majorEastAsia" w:eastAsiaTheme="majorEastAsia" w:hAnsiTheme="majorEastAsia"/>
        </w:rPr>
      </w:pPr>
      <w:r>
        <w:rPr>
          <w:rFonts w:asciiTheme="majorEastAsia" w:eastAsiaTheme="majorEastAsia" w:hAnsiTheme="majorEastAsia" w:hint="eastAsia"/>
        </w:rPr>
        <w:t>３</w:t>
      </w:r>
      <w:r w:rsidR="00420673" w:rsidRPr="00A6238D">
        <w:rPr>
          <w:rFonts w:asciiTheme="majorEastAsia" w:eastAsiaTheme="majorEastAsia" w:hAnsiTheme="majorEastAsia" w:hint="eastAsia"/>
        </w:rPr>
        <w:t>．</w:t>
      </w:r>
      <w:r w:rsidR="00420673">
        <w:rPr>
          <w:rFonts w:asciiTheme="majorEastAsia" w:eastAsiaTheme="majorEastAsia" w:hAnsiTheme="majorEastAsia" w:hint="eastAsia"/>
        </w:rPr>
        <w:t>事業の継続・復旧のための対応</w:t>
      </w:r>
    </w:p>
    <w:tbl>
      <w:tblPr>
        <w:tblStyle w:val="a3"/>
        <w:tblW w:w="0" w:type="auto"/>
        <w:tblLook w:val="04A0"/>
      </w:tblPr>
      <w:tblGrid>
        <w:gridCol w:w="675"/>
        <w:gridCol w:w="9161"/>
      </w:tblGrid>
      <w:tr w:rsidR="00420673" w:rsidTr="00B42759">
        <w:tc>
          <w:tcPr>
            <w:tcW w:w="675" w:type="dxa"/>
          </w:tcPr>
          <w:p w:rsidR="00420673" w:rsidRPr="00420673" w:rsidRDefault="00420673" w:rsidP="005D6584">
            <w:pPr>
              <w:snapToGrid w:val="0"/>
              <w:rPr>
                <w:rFonts w:asciiTheme="majorEastAsia" w:eastAsiaTheme="majorEastAsia" w:hAnsiTheme="majorEastAsia"/>
              </w:rPr>
            </w:pPr>
            <w:r w:rsidRPr="00420673">
              <w:rPr>
                <w:rFonts w:asciiTheme="majorEastAsia" w:eastAsiaTheme="majorEastAsia" w:hAnsiTheme="majorEastAsia" w:hint="eastAsia"/>
              </w:rPr>
              <w:t>手順</w:t>
            </w:r>
          </w:p>
        </w:tc>
        <w:tc>
          <w:tcPr>
            <w:tcW w:w="9161" w:type="dxa"/>
            <w:vAlign w:val="center"/>
          </w:tcPr>
          <w:p w:rsidR="00420673" w:rsidRPr="00420673" w:rsidRDefault="00420673" w:rsidP="005D6584">
            <w:pPr>
              <w:snapToGrid w:val="0"/>
              <w:jc w:val="center"/>
              <w:rPr>
                <w:rFonts w:asciiTheme="majorEastAsia" w:eastAsiaTheme="majorEastAsia" w:hAnsiTheme="majorEastAsia"/>
              </w:rPr>
            </w:pPr>
            <w:r w:rsidRPr="00420673">
              <w:rPr>
                <w:rFonts w:asciiTheme="majorEastAsia" w:eastAsiaTheme="majorEastAsia" w:hAnsiTheme="majorEastAsia" w:hint="eastAsia"/>
              </w:rPr>
              <w:t>対　応　内　容</w:t>
            </w:r>
          </w:p>
        </w:tc>
      </w:tr>
      <w:tr w:rsidR="00420673" w:rsidTr="00B42759">
        <w:tc>
          <w:tcPr>
            <w:tcW w:w="675" w:type="dxa"/>
          </w:tcPr>
          <w:p w:rsidR="00420673" w:rsidRPr="005D6584" w:rsidRDefault="00420673" w:rsidP="00B42759">
            <w:pPr>
              <w:snapToGrid w:val="0"/>
              <w:jc w:val="center"/>
              <w:rPr>
                <w:rFonts w:asciiTheme="majorEastAsia" w:eastAsiaTheme="majorEastAsia" w:hAnsiTheme="majorEastAsia"/>
              </w:rPr>
            </w:pPr>
            <w:r w:rsidRPr="005D6584">
              <w:rPr>
                <w:rFonts w:asciiTheme="majorEastAsia" w:eastAsiaTheme="majorEastAsia" w:hAnsiTheme="majorEastAsia" w:hint="eastAsia"/>
              </w:rPr>
              <w:t>１</w:t>
            </w:r>
          </w:p>
        </w:tc>
        <w:tc>
          <w:tcPr>
            <w:tcW w:w="9161" w:type="dxa"/>
          </w:tcPr>
          <w:p w:rsidR="00420673" w:rsidRDefault="005D6584" w:rsidP="00824974">
            <w:pPr>
              <w:snapToGrid w:val="0"/>
            </w:pPr>
            <w:r>
              <w:rPr>
                <w:rFonts w:hint="eastAsia"/>
              </w:rPr>
              <w:t>従業員の安否を確認する。</w:t>
            </w:r>
            <w:r w:rsidRPr="005D6584">
              <w:rPr>
                <w:rFonts w:asciiTheme="majorEastAsia" w:eastAsiaTheme="majorEastAsia" w:hAnsiTheme="majorEastAsia" w:hint="eastAsia"/>
              </w:rPr>
              <w:t>※別紙２：連絡網</w:t>
            </w:r>
          </w:p>
        </w:tc>
      </w:tr>
      <w:tr w:rsidR="00824974" w:rsidTr="00B42759">
        <w:tc>
          <w:tcPr>
            <w:tcW w:w="675" w:type="dxa"/>
          </w:tcPr>
          <w:p w:rsidR="00824974" w:rsidRPr="005D6584" w:rsidRDefault="00824974" w:rsidP="00B42759">
            <w:pPr>
              <w:snapToGrid w:val="0"/>
              <w:jc w:val="center"/>
              <w:rPr>
                <w:rFonts w:asciiTheme="majorEastAsia" w:eastAsiaTheme="majorEastAsia" w:hAnsiTheme="majorEastAsia"/>
              </w:rPr>
            </w:pPr>
            <w:r>
              <w:rPr>
                <w:rFonts w:asciiTheme="majorEastAsia" w:eastAsiaTheme="majorEastAsia" w:hAnsiTheme="majorEastAsia" w:hint="eastAsia"/>
              </w:rPr>
              <w:t>２</w:t>
            </w:r>
          </w:p>
        </w:tc>
        <w:tc>
          <w:tcPr>
            <w:tcW w:w="9161" w:type="dxa"/>
          </w:tcPr>
          <w:p w:rsidR="00824974" w:rsidRDefault="00824974" w:rsidP="00824974">
            <w:pPr>
              <w:snapToGrid w:val="0"/>
            </w:pPr>
            <w:r>
              <w:rPr>
                <w:rFonts w:hint="eastAsia"/>
              </w:rPr>
              <w:t>役割分担を従業員の安否状況を考慮して決定する。</w:t>
            </w:r>
            <w:r w:rsidRPr="005D6584">
              <w:rPr>
                <w:rFonts w:asciiTheme="majorEastAsia" w:eastAsiaTheme="majorEastAsia" w:hAnsiTheme="majorEastAsia" w:hint="eastAsia"/>
              </w:rPr>
              <w:t>※別紙２：連絡網</w:t>
            </w:r>
            <w:r w:rsidR="00BB16A7" w:rsidRPr="00871C4D">
              <w:rPr>
                <w:rFonts w:asciiTheme="majorEastAsia" w:eastAsiaTheme="majorEastAsia" w:hAnsiTheme="majorEastAsia" w:hint="eastAsia"/>
              </w:rPr>
              <w:t>及び付表</w:t>
            </w:r>
          </w:p>
        </w:tc>
      </w:tr>
      <w:tr w:rsidR="00420673" w:rsidTr="00B42759">
        <w:tc>
          <w:tcPr>
            <w:tcW w:w="675" w:type="dxa"/>
          </w:tcPr>
          <w:p w:rsidR="00420673" w:rsidRPr="005D6584" w:rsidRDefault="00824974" w:rsidP="00B42759">
            <w:pPr>
              <w:snapToGrid w:val="0"/>
              <w:jc w:val="center"/>
              <w:rPr>
                <w:rFonts w:asciiTheme="majorEastAsia" w:eastAsiaTheme="majorEastAsia" w:hAnsiTheme="majorEastAsia"/>
              </w:rPr>
            </w:pPr>
            <w:r>
              <w:rPr>
                <w:rFonts w:asciiTheme="majorEastAsia" w:eastAsiaTheme="majorEastAsia" w:hAnsiTheme="majorEastAsia" w:hint="eastAsia"/>
              </w:rPr>
              <w:t>３</w:t>
            </w:r>
          </w:p>
        </w:tc>
        <w:tc>
          <w:tcPr>
            <w:tcW w:w="9161" w:type="dxa"/>
          </w:tcPr>
          <w:p w:rsidR="00824974" w:rsidRDefault="005D6584" w:rsidP="00824974">
            <w:pPr>
              <w:snapToGrid w:val="0"/>
            </w:pPr>
            <w:r>
              <w:rPr>
                <w:rFonts w:hint="eastAsia"/>
              </w:rPr>
              <w:t>倉庫等施設、資機材、車両の被害状況を確認する。</w:t>
            </w:r>
          </w:p>
          <w:p w:rsidR="00420673" w:rsidRDefault="005D6584" w:rsidP="00B779EC">
            <w:pPr>
              <w:snapToGrid w:val="0"/>
            </w:pPr>
            <w:r w:rsidRPr="005D6584">
              <w:rPr>
                <w:rFonts w:asciiTheme="majorEastAsia" w:eastAsiaTheme="majorEastAsia" w:hAnsiTheme="majorEastAsia" w:hint="eastAsia"/>
              </w:rPr>
              <w:t>※別紙３：施設・設備関係</w:t>
            </w:r>
            <w:r w:rsidR="00824974">
              <w:rPr>
                <w:rFonts w:asciiTheme="majorEastAsia" w:eastAsiaTheme="majorEastAsia" w:hAnsiTheme="majorEastAsia" w:hint="eastAsia"/>
              </w:rPr>
              <w:t>ﾁｪｯｸﾘｽﾄ</w:t>
            </w:r>
            <w:r w:rsidRPr="005D6584">
              <w:rPr>
                <w:rFonts w:asciiTheme="majorEastAsia" w:eastAsiaTheme="majorEastAsia" w:hAnsiTheme="majorEastAsia" w:hint="eastAsia"/>
              </w:rPr>
              <w:t>、別紙４：資機材</w:t>
            </w:r>
            <w:r w:rsidR="00824974">
              <w:rPr>
                <w:rFonts w:asciiTheme="majorEastAsia" w:eastAsiaTheme="majorEastAsia" w:hAnsiTheme="majorEastAsia" w:hint="eastAsia"/>
              </w:rPr>
              <w:t>ﾁｪｯｸﾘｽﾄ</w:t>
            </w:r>
            <w:r w:rsidRPr="005D6584">
              <w:rPr>
                <w:rFonts w:asciiTheme="majorEastAsia" w:eastAsiaTheme="majorEastAsia" w:hAnsiTheme="majorEastAsia" w:hint="eastAsia"/>
              </w:rPr>
              <w:t>、別紙５</w:t>
            </w:r>
            <w:r w:rsidR="00B779EC">
              <w:rPr>
                <w:rFonts w:asciiTheme="majorEastAsia" w:eastAsiaTheme="majorEastAsia" w:hAnsiTheme="majorEastAsia" w:hint="eastAsia"/>
              </w:rPr>
              <w:t>：</w:t>
            </w:r>
            <w:r w:rsidRPr="005D6584">
              <w:rPr>
                <w:rFonts w:asciiTheme="majorEastAsia" w:eastAsiaTheme="majorEastAsia" w:hAnsiTheme="majorEastAsia" w:hint="eastAsia"/>
              </w:rPr>
              <w:t>車両</w:t>
            </w:r>
            <w:r w:rsidR="00824974">
              <w:rPr>
                <w:rFonts w:asciiTheme="majorEastAsia" w:eastAsiaTheme="majorEastAsia" w:hAnsiTheme="majorEastAsia" w:hint="eastAsia"/>
              </w:rPr>
              <w:t>ﾁｪｯｸﾘｽﾄ</w:t>
            </w:r>
            <w:r w:rsidR="00B779EC">
              <w:rPr>
                <w:rFonts w:asciiTheme="majorEastAsia" w:eastAsiaTheme="majorEastAsia" w:hAnsiTheme="majorEastAsia" w:hint="eastAsia"/>
              </w:rPr>
              <w:t>及び付表</w:t>
            </w:r>
          </w:p>
        </w:tc>
      </w:tr>
      <w:tr w:rsidR="00563FA4" w:rsidTr="00B42759">
        <w:tc>
          <w:tcPr>
            <w:tcW w:w="675" w:type="dxa"/>
          </w:tcPr>
          <w:p w:rsidR="00563FA4" w:rsidRPr="005D6584" w:rsidRDefault="00824974" w:rsidP="00B42759">
            <w:pPr>
              <w:snapToGrid w:val="0"/>
              <w:jc w:val="center"/>
              <w:rPr>
                <w:rFonts w:asciiTheme="majorEastAsia" w:eastAsiaTheme="majorEastAsia" w:hAnsiTheme="majorEastAsia"/>
              </w:rPr>
            </w:pPr>
            <w:r>
              <w:rPr>
                <w:rFonts w:asciiTheme="majorEastAsia" w:eastAsiaTheme="majorEastAsia" w:hAnsiTheme="majorEastAsia" w:hint="eastAsia"/>
              </w:rPr>
              <w:t>４</w:t>
            </w:r>
          </w:p>
        </w:tc>
        <w:tc>
          <w:tcPr>
            <w:tcW w:w="9161" w:type="dxa"/>
          </w:tcPr>
          <w:p w:rsidR="00563FA4" w:rsidRDefault="00563FA4" w:rsidP="005D6584">
            <w:pPr>
              <w:snapToGrid w:val="0"/>
            </w:pPr>
            <w:r>
              <w:rPr>
                <w:rFonts w:hint="eastAsia"/>
              </w:rPr>
              <w:t>インフラの損害状況を確認し、</w:t>
            </w:r>
            <w:r w:rsidR="00062F01">
              <w:rPr>
                <w:rFonts w:hint="eastAsia"/>
              </w:rPr>
              <w:t>供給が停止したインフラについては</w:t>
            </w:r>
            <w:r w:rsidR="007D53F1">
              <w:rPr>
                <w:rFonts w:hint="eastAsia"/>
              </w:rPr>
              <w:t>備蓄物資を使用する等により代替手段を確保する。</w:t>
            </w:r>
          </w:p>
          <w:p w:rsidR="007D53F1" w:rsidRDefault="007D53F1" w:rsidP="005D6584">
            <w:pPr>
              <w:snapToGrid w:val="0"/>
            </w:pPr>
            <w:r>
              <w:rPr>
                <w:rFonts w:hint="eastAsia"/>
              </w:rPr>
              <w:t>・トイレが使用不能→携帯トイレを使用できる体制を確保</w:t>
            </w:r>
          </w:p>
          <w:p w:rsidR="007D53F1" w:rsidRDefault="007D53F1" w:rsidP="005D6584">
            <w:pPr>
              <w:snapToGrid w:val="0"/>
            </w:pPr>
            <w:r>
              <w:rPr>
                <w:rFonts w:hint="eastAsia"/>
              </w:rPr>
              <w:t>・水道が使用不能→備蓄している飲料水の使用計画を策定</w:t>
            </w:r>
          </w:p>
          <w:p w:rsidR="007D53F1" w:rsidRDefault="007D53F1" w:rsidP="005D6584">
            <w:pPr>
              <w:snapToGrid w:val="0"/>
            </w:pPr>
            <w:r>
              <w:rPr>
                <w:rFonts w:hint="eastAsia"/>
              </w:rPr>
              <w:t>・電気が使用不能→投光器・自家発電機の稼働</w:t>
            </w:r>
          </w:p>
          <w:p w:rsidR="007D53F1" w:rsidRDefault="007D53F1" w:rsidP="007D53F1">
            <w:pPr>
              <w:snapToGrid w:val="0"/>
            </w:pPr>
            <w:r w:rsidRPr="005D6584">
              <w:rPr>
                <w:rFonts w:asciiTheme="majorEastAsia" w:eastAsiaTheme="majorEastAsia" w:hAnsiTheme="majorEastAsia" w:hint="eastAsia"/>
              </w:rPr>
              <w:t>※別紙</w:t>
            </w:r>
            <w:r>
              <w:rPr>
                <w:rFonts w:asciiTheme="majorEastAsia" w:eastAsiaTheme="majorEastAsia" w:hAnsiTheme="majorEastAsia" w:hint="eastAsia"/>
              </w:rPr>
              <w:t>６</w:t>
            </w:r>
            <w:r w:rsidRPr="005D6584">
              <w:rPr>
                <w:rFonts w:asciiTheme="majorEastAsia" w:eastAsiaTheme="majorEastAsia" w:hAnsiTheme="majorEastAsia" w:hint="eastAsia"/>
              </w:rPr>
              <w:t>：</w:t>
            </w:r>
            <w:r>
              <w:rPr>
                <w:rFonts w:asciiTheme="majorEastAsia" w:eastAsiaTheme="majorEastAsia" w:hAnsiTheme="majorEastAsia" w:hint="eastAsia"/>
              </w:rPr>
              <w:t>備蓄計画</w:t>
            </w:r>
          </w:p>
        </w:tc>
      </w:tr>
      <w:tr w:rsidR="00435202" w:rsidTr="00B42759">
        <w:tc>
          <w:tcPr>
            <w:tcW w:w="675" w:type="dxa"/>
          </w:tcPr>
          <w:p w:rsidR="00435202" w:rsidRDefault="00435202" w:rsidP="00B42759">
            <w:pPr>
              <w:snapToGrid w:val="0"/>
              <w:jc w:val="center"/>
              <w:rPr>
                <w:rFonts w:asciiTheme="majorEastAsia" w:eastAsiaTheme="majorEastAsia" w:hAnsiTheme="majorEastAsia"/>
              </w:rPr>
            </w:pPr>
            <w:r>
              <w:rPr>
                <w:rFonts w:asciiTheme="majorEastAsia" w:eastAsiaTheme="majorEastAsia" w:hAnsiTheme="majorEastAsia" w:hint="eastAsia"/>
              </w:rPr>
              <w:t>５</w:t>
            </w:r>
          </w:p>
        </w:tc>
        <w:tc>
          <w:tcPr>
            <w:tcW w:w="9161" w:type="dxa"/>
          </w:tcPr>
          <w:p w:rsidR="00435202" w:rsidRDefault="00435202" w:rsidP="007D53F1">
            <w:pPr>
              <w:snapToGrid w:val="0"/>
            </w:pPr>
            <w:r>
              <w:rPr>
                <w:rFonts w:hint="eastAsia"/>
              </w:rPr>
              <w:t>食料等の備蓄物資の配布・使用計画を策定する。</w:t>
            </w:r>
            <w:r w:rsidRPr="005D6584">
              <w:rPr>
                <w:rFonts w:asciiTheme="majorEastAsia" w:eastAsiaTheme="majorEastAsia" w:hAnsiTheme="majorEastAsia" w:hint="eastAsia"/>
              </w:rPr>
              <w:t>※別紙</w:t>
            </w:r>
            <w:r>
              <w:rPr>
                <w:rFonts w:asciiTheme="majorEastAsia" w:eastAsiaTheme="majorEastAsia" w:hAnsiTheme="majorEastAsia" w:hint="eastAsia"/>
              </w:rPr>
              <w:t>６</w:t>
            </w:r>
            <w:r w:rsidRPr="005D6584">
              <w:rPr>
                <w:rFonts w:asciiTheme="majorEastAsia" w:eastAsiaTheme="majorEastAsia" w:hAnsiTheme="majorEastAsia" w:hint="eastAsia"/>
              </w:rPr>
              <w:t>：</w:t>
            </w:r>
            <w:r>
              <w:rPr>
                <w:rFonts w:asciiTheme="majorEastAsia" w:eastAsiaTheme="majorEastAsia" w:hAnsiTheme="majorEastAsia" w:hint="eastAsia"/>
              </w:rPr>
              <w:t>備蓄計画</w:t>
            </w:r>
          </w:p>
        </w:tc>
      </w:tr>
      <w:tr w:rsidR="00420673" w:rsidTr="00B42759">
        <w:tc>
          <w:tcPr>
            <w:tcW w:w="675" w:type="dxa"/>
          </w:tcPr>
          <w:p w:rsidR="00420673" w:rsidRPr="005D6584" w:rsidRDefault="00435202" w:rsidP="00B42759">
            <w:pPr>
              <w:snapToGrid w:val="0"/>
              <w:jc w:val="center"/>
              <w:rPr>
                <w:rFonts w:asciiTheme="majorEastAsia" w:eastAsiaTheme="majorEastAsia" w:hAnsiTheme="majorEastAsia"/>
              </w:rPr>
            </w:pPr>
            <w:r>
              <w:rPr>
                <w:rFonts w:asciiTheme="majorEastAsia" w:eastAsiaTheme="majorEastAsia" w:hAnsiTheme="majorEastAsia" w:hint="eastAsia"/>
              </w:rPr>
              <w:t>６</w:t>
            </w:r>
          </w:p>
        </w:tc>
        <w:tc>
          <w:tcPr>
            <w:tcW w:w="9161" w:type="dxa"/>
          </w:tcPr>
          <w:p w:rsidR="007D53F1" w:rsidRDefault="005D6584" w:rsidP="007D53F1">
            <w:pPr>
              <w:snapToGrid w:val="0"/>
            </w:pPr>
            <w:r>
              <w:rPr>
                <w:rFonts w:hint="eastAsia"/>
              </w:rPr>
              <w:t>顧客に当社の被害状況を報告し、</w:t>
            </w:r>
            <w:r w:rsidR="007D53F1">
              <w:rPr>
                <w:rFonts w:hint="eastAsia"/>
              </w:rPr>
              <w:t>また</w:t>
            </w:r>
            <w:r>
              <w:rPr>
                <w:rFonts w:hint="eastAsia"/>
              </w:rPr>
              <w:t>顧客の事業復旧計画を確認</w:t>
            </w:r>
            <w:r w:rsidR="007D53F1">
              <w:rPr>
                <w:rFonts w:hint="eastAsia"/>
              </w:rPr>
              <w:t>する。</w:t>
            </w:r>
          </w:p>
          <w:p w:rsidR="00420673" w:rsidRDefault="005D6584" w:rsidP="00824974">
            <w:pPr>
              <w:snapToGrid w:val="0"/>
            </w:pPr>
            <w:r w:rsidRPr="005D6584">
              <w:rPr>
                <w:rFonts w:asciiTheme="majorEastAsia" w:eastAsiaTheme="majorEastAsia" w:hAnsiTheme="majorEastAsia" w:hint="eastAsia"/>
              </w:rPr>
              <w:t>※別紙</w:t>
            </w:r>
            <w:r w:rsidR="007D53F1">
              <w:rPr>
                <w:rFonts w:asciiTheme="majorEastAsia" w:eastAsiaTheme="majorEastAsia" w:hAnsiTheme="majorEastAsia" w:hint="eastAsia"/>
              </w:rPr>
              <w:t>７</w:t>
            </w:r>
            <w:r w:rsidRPr="005D6584">
              <w:rPr>
                <w:rFonts w:asciiTheme="majorEastAsia" w:eastAsiaTheme="majorEastAsia" w:hAnsiTheme="majorEastAsia" w:hint="eastAsia"/>
              </w:rPr>
              <w:t>：主要顧客情報</w:t>
            </w:r>
          </w:p>
        </w:tc>
      </w:tr>
      <w:tr w:rsidR="00420673" w:rsidTr="00B42759">
        <w:tc>
          <w:tcPr>
            <w:tcW w:w="675" w:type="dxa"/>
          </w:tcPr>
          <w:p w:rsidR="00420673" w:rsidRPr="005D6584" w:rsidRDefault="00824974" w:rsidP="00B42759">
            <w:pPr>
              <w:snapToGrid w:val="0"/>
              <w:jc w:val="center"/>
              <w:rPr>
                <w:rFonts w:asciiTheme="majorEastAsia" w:eastAsiaTheme="majorEastAsia" w:hAnsiTheme="majorEastAsia"/>
              </w:rPr>
            </w:pPr>
            <w:r>
              <w:rPr>
                <w:rFonts w:asciiTheme="majorEastAsia" w:eastAsiaTheme="majorEastAsia" w:hAnsiTheme="majorEastAsia" w:hint="eastAsia"/>
              </w:rPr>
              <w:t>７</w:t>
            </w:r>
          </w:p>
        </w:tc>
        <w:tc>
          <w:tcPr>
            <w:tcW w:w="9161" w:type="dxa"/>
          </w:tcPr>
          <w:p w:rsidR="00420673" w:rsidRPr="007D53F1" w:rsidRDefault="005D6584" w:rsidP="005D6584">
            <w:pPr>
              <w:snapToGrid w:val="0"/>
              <w:rPr>
                <w:rFonts w:asciiTheme="minorEastAsia" w:hAnsiTheme="minorEastAsia"/>
              </w:rPr>
            </w:pPr>
            <w:r>
              <w:rPr>
                <w:rFonts w:hint="eastAsia"/>
              </w:rPr>
              <w:t>主要</w:t>
            </w:r>
            <w:r w:rsidR="00824974">
              <w:rPr>
                <w:rFonts w:hint="eastAsia"/>
              </w:rPr>
              <w:t>関係</w:t>
            </w:r>
            <w:r>
              <w:rPr>
                <w:rFonts w:hint="eastAsia"/>
              </w:rPr>
              <w:t>先と必要と思われる事項の調整を行う。</w:t>
            </w:r>
          </w:p>
          <w:p w:rsidR="00824974" w:rsidRDefault="007D53F1" w:rsidP="00824974">
            <w:pPr>
              <w:snapToGrid w:val="0"/>
              <w:rPr>
                <w:rFonts w:asciiTheme="minorEastAsia" w:hAnsiTheme="minorEastAsia"/>
              </w:rPr>
            </w:pPr>
            <w:r>
              <w:rPr>
                <w:rFonts w:asciiTheme="minorEastAsia" w:hAnsiTheme="minorEastAsia" w:hint="eastAsia"/>
              </w:rPr>
              <w:t>・</w:t>
            </w:r>
            <w:r w:rsidR="00563FA4">
              <w:rPr>
                <w:rFonts w:asciiTheme="minorEastAsia" w:hAnsiTheme="minorEastAsia" w:hint="eastAsia"/>
              </w:rPr>
              <w:t>工務店と施設修繕について協議する。</w:t>
            </w:r>
            <w:r w:rsidR="00824974" w:rsidRPr="005D6584">
              <w:rPr>
                <w:rFonts w:asciiTheme="majorEastAsia" w:eastAsiaTheme="majorEastAsia" w:hAnsiTheme="majorEastAsia" w:hint="eastAsia"/>
              </w:rPr>
              <w:t>※別紙３：施設・設備関係</w:t>
            </w:r>
            <w:r w:rsidR="00824974">
              <w:rPr>
                <w:rFonts w:asciiTheme="majorEastAsia" w:eastAsiaTheme="majorEastAsia" w:hAnsiTheme="majorEastAsia" w:hint="eastAsia"/>
              </w:rPr>
              <w:t>ﾁｪｯｸﾘｽﾄ</w:t>
            </w:r>
          </w:p>
          <w:p w:rsidR="00824974" w:rsidRDefault="00824974" w:rsidP="00E40E6D">
            <w:pPr>
              <w:snapToGrid w:val="0"/>
              <w:rPr>
                <w:rFonts w:asciiTheme="minorEastAsia" w:hAnsiTheme="minorEastAsia"/>
              </w:rPr>
            </w:pPr>
            <w:r>
              <w:rPr>
                <w:rFonts w:asciiTheme="minorEastAsia" w:hAnsiTheme="minorEastAsia" w:hint="eastAsia"/>
              </w:rPr>
              <w:t>・資機材の修理・供給業者とその修理・確保について協議する。</w:t>
            </w:r>
            <w:r w:rsidR="00FC41CB">
              <w:rPr>
                <w:rFonts w:asciiTheme="majorEastAsia" w:eastAsiaTheme="majorEastAsia" w:hAnsiTheme="majorEastAsia" w:hint="eastAsia"/>
              </w:rPr>
              <w:t>※</w:t>
            </w:r>
            <w:r w:rsidR="000B6D5F">
              <w:rPr>
                <w:rFonts w:asciiTheme="majorEastAsia" w:eastAsiaTheme="majorEastAsia" w:hAnsiTheme="majorEastAsia" w:hint="eastAsia"/>
              </w:rPr>
              <w:t>別紙</w:t>
            </w:r>
            <w:r w:rsidRPr="005D6584">
              <w:rPr>
                <w:rFonts w:asciiTheme="majorEastAsia" w:eastAsiaTheme="majorEastAsia" w:hAnsiTheme="majorEastAsia" w:hint="eastAsia"/>
              </w:rPr>
              <w:t>４：資機材</w:t>
            </w:r>
            <w:r>
              <w:rPr>
                <w:rFonts w:asciiTheme="majorEastAsia" w:eastAsiaTheme="majorEastAsia" w:hAnsiTheme="majorEastAsia" w:hint="eastAsia"/>
              </w:rPr>
              <w:t>ﾁｪｯｸﾘｽﾄ</w:t>
            </w:r>
          </w:p>
          <w:p w:rsidR="00824974" w:rsidRDefault="00824974" w:rsidP="00824974">
            <w:pPr>
              <w:snapToGrid w:val="0"/>
              <w:rPr>
                <w:rFonts w:asciiTheme="minorEastAsia" w:hAnsiTheme="minorEastAsia"/>
              </w:rPr>
            </w:pPr>
            <w:r>
              <w:rPr>
                <w:rFonts w:asciiTheme="minorEastAsia" w:hAnsiTheme="minorEastAsia" w:hint="eastAsia"/>
              </w:rPr>
              <w:t>・車両の修理・供給業者とその修理・確保について協議する。※</w:t>
            </w:r>
            <w:r w:rsidRPr="005D6584">
              <w:rPr>
                <w:rFonts w:asciiTheme="majorEastAsia" w:eastAsiaTheme="majorEastAsia" w:hAnsiTheme="majorEastAsia" w:hint="eastAsia"/>
              </w:rPr>
              <w:t>別紙５</w:t>
            </w:r>
            <w:r>
              <w:rPr>
                <w:rFonts w:asciiTheme="majorEastAsia" w:eastAsiaTheme="majorEastAsia" w:hAnsiTheme="majorEastAsia" w:hint="eastAsia"/>
              </w:rPr>
              <w:t>：</w:t>
            </w:r>
            <w:r w:rsidRPr="005D6584">
              <w:rPr>
                <w:rFonts w:asciiTheme="majorEastAsia" w:eastAsiaTheme="majorEastAsia" w:hAnsiTheme="majorEastAsia" w:hint="eastAsia"/>
              </w:rPr>
              <w:t>車両</w:t>
            </w:r>
            <w:r>
              <w:rPr>
                <w:rFonts w:asciiTheme="majorEastAsia" w:eastAsiaTheme="majorEastAsia" w:hAnsiTheme="majorEastAsia" w:hint="eastAsia"/>
              </w:rPr>
              <w:t>ﾁｪｯｸﾘｽﾄ</w:t>
            </w:r>
            <w:r w:rsidR="00B779EC">
              <w:rPr>
                <w:rFonts w:asciiTheme="majorEastAsia" w:eastAsiaTheme="majorEastAsia" w:hAnsiTheme="majorEastAsia" w:hint="eastAsia"/>
              </w:rPr>
              <w:t>及び付表</w:t>
            </w:r>
          </w:p>
          <w:p w:rsidR="00563FA4" w:rsidRDefault="007D53F1" w:rsidP="007903C2">
            <w:pPr>
              <w:snapToGrid w:val="0"/>
              <w:rPr>
                <w:rFonts w:asciiTheme="majorEastAsia" w:eastAsiaTheme="majorEastAsia" w:hAnsiTheme="majorEastAsia"/>
              </w:rPr>
            </w:pPr>
            <w:r>
              <w:rPr>
                <w:rFonts w:asciiTheme="minorEastAsia" w:hAnsiTheme="minorEastAsia" w:hint="eastAsia"/>
              </w:rPr>
              <w:t>・</w:t>
            </w:r>
            <w:r w:rsidR="00E40E6D">
              <w:rPr>
                <w:rFonts w:asciiTheme="minorEastAsia" w:hAnsiTheme="minorEastAsia" w:hint="eastAsia"/>
              </w:rPr>
              <w:t>関東</w:t>
            </w:r>
            <w:r w:rsidR="00563FA4">
              <w:rPr>
                <w:rFonts w:asciiTheme="minorEastAsia" w:hAnsiTheme="minorEastAsia" w:hint="eastAsia"/>
              </w:rPr>
              <w:t>運輸局、</w:t>
            </w:r>
            <w:r w:rsidR="00E40E6D">
              <w:rPr>
                <w:rFonts w:asciiTheme="minorEastAsia" w:hAnsiTheme="minorEastAsia" w:hint="eastAsia"/>
              </w:rPr>
              <w:t>東京</w:t>
            </w:r>
            <w:r w:rsidR="00563FA4">
              <w:rPr>
                <w:rFonts w:asciiTheme="minorEastAsia" w:hAnsiTheme="minorEastAsia" w:hint="eastAsia"/>
              </w:rPr>
              <w:t>倉庫協会に被害状況を報告する。</w:t>
            </w:r>
            <w:r w:rsidR="00824974" w:rsidRPr="005D6584">
              <w:rPr>
                <w:rFonts w:asciiTheme="majorEastAsia" w:eastAsiaTheme="majorEastAsia" w:hAnsiTheme="majorEastAsia" w:hint="eastAsia"/>
              </w:rPr>
              <w:t>※別紙</w:t>
            </w:r>
            <w:r w:rsidR="00824974">
              <w:rPr>
                <w:rFonts w:asciiTheme="majorEastAsia" w:eastAsiaTheme="majorEastAsia" w:hAnsiTheme="majorEastAsia" w:hint="eastAsia"/>
              </w:rPr>
              <w:t>８</w:t>
            </w:r>
            <w:r w:rsidR="00824974" w:rsidRPr="005D6584">
              <w:rPr>
                <w:rFonts w:asciiTheme="majorEastAsia" w:eastAsiaTheme="majorEastAsia" w:hAnsiTheme="majorEastAsia" w:hint="eastAsia"/>
              </w:rPr>
              <w:t>：主要</w:t>
            </w:r>
            <w:r w:rsidR="00824974">
              <w:rPr>
                <w:rFonts w:asciiTheme="majorEastAsia" w:eastAsiaTheme="majorEastAsia" w:hAnsiTheme="majorEastAsia" w:hint="eastAsia"/>
              </w:rPr>
              <w:t>連絡先</w:t>
            </w:r>
            <w:r w:rsidR="00824974" w:rsidRPr="005D6584">
              <w:rPr>
                <w:rFonts w:asciiTheme="majorEastAsia" w:eastAsiaTheme="majorEastAsia" w:hAnsiTheme="majorEastAsia" w:hint="eastAsia"/>
              </w:rPr>
              <w:t>情報</w:t>
            </w:r>
          </w:p>
          <w:p w:rsidR="005E56C0" w:rsidRPr="005D6584" w:rsidRDefault="005E56C0" w:rsidP="00094662">
            <w:pPr>
              <w:snapToGrid w:val="0"/>
              <w:rPr>
                <w:rFonts w:asciiTheme="minorEastAsia" w:hAnsiTheme="minorEastAsia"/>
              </w:rPr>
            </w:pPr>
            <w:r>
              <w:rPr>
                <w:rFonts w:asciiTheme="majorEastAsia" w:eastAsiaTheme="majorEastAsia" w:hAnsiTheme="majorEastAsia" w:hint="eastAsia"/>
              </w:rPr>
              <w:t>・</w:t>
            </w:r>
            <w:r w:rsidR="00FC41CB">
              <w:rPr>
                <w:rFonts w:asciiTheme="minorEastAsia" w:hAnsiTheme="minorEastAsia" w:hint="eastAsia"/>
              </w:rPr>
              <w:t>電気・水道等の復旧、燃料確保等に</w:t>
            </w:r>
            <w:r w:rsidR="00094662">
              <w:rPr>
                <w:rFonts w:asciiTheme="minorEastAsia" w:hAnsiTheme="minorEastAsia" w:hint="eastAsia"/>
              </w:rPr>
              <w:t>ついて</w:t>
            </w:r>
            <w:r w:rsidR="00FC41CB">
              <w:rPr>
                <w:rFonts w:asciiTheme="minorEastAsia" w:hAnsiTheme="minorEastAsia" w:hint="eastAsia"/>
              </w:rPr>
              <w:t>必要な連絡を行う。</w:t>
            </w:r>
            <w:r w:rsidRPr="005D6584">
              <w:rPr>
                <w:rFonts w:asciiTheme="majorEastAsia" w:eastAsiaTheme="majorEastAsia" w:hAnsiTheme="majorEastAsia" w:hint="eastAsia"/>
              </w:rPr>
              <w:t>※別紙</w:t>
            </w:r>
            <w:r>
              <w:rPr>
                <w:rFonts w:asciiTheme="majorEastAsia" w:eastAsiaTheme="majorEastAsia" w:hAnsiTheme="majorEastAsia" w:hint="eastAsia"/>
              </w:rPr>
              <w:t>８</w:t>
            </w:r>
            <w:r w:rsidRPr="005D6584">
              <w:rPr>
                <w:rFonts w:asciiTheme="majorEastAsia" w:eastAsiaTheme="majorEastAsia" w:hAnsiTheme="majorEastAsia" w:hint="eastAsia"/>
              </w:rPr>
              <w:t>：主要</w:t>
            </w:r>
            <w:r>
              <w:rPr>
                <w:rFonts w:asciiTheme="majorEastAsia" w:eastAsiaTheme="majorEastAsia" w:hAnsiTheme="majorEastAsia" w:hint="eastAsia"/>
              </w:rPr>
              <w:t>連絡先</w:t>
            </w:r>
            <w:r w:rsidRPr="005D6584">
              <w:rPr>
                <w:rFonts w:asciiTheme="majorEastAsia" w:eastAsiaTheme="majorEastAsia" w:hAnsiTheme="majorEastAsia" w:hint="eastAsia"/>
              </w:rPr>
              <w:t>情報</w:t>
            </w:r>
          </w:p>
        </w:tc>
        <w:bookmarkStart w:id="0" w:name="_GoBack"/>
        <w:bookmarkEnd w:id="0"/>
      </w:tr>
      <w:tr w:rsidR="00420673" w:rsidTr="00B42759">
        <w:tc>
          <w:tcPr>
            <w:tcW w:w="675" w:type="dxa"/>
          </w:tcPr>
          <w:p w:rsidR="00420673" w:rsidRPr="005D6584" w:rsidRDefault="00824974" w:rsidP="00B42759">
            <w:pPr>
              <w:snapToGrid w:val="0"/>
              <w:jc w:val="center"/>
              <w:rPr>
                <w:rFonts w:asciiTheme="majorEastAsia" w:eastAsiaTheme="majorEastAsia" w:hAnsiTheme="majorEastAsia"/>
              </w:rPr>
            </w:pPr>
            <w:r>
              <w:rPr>
                <w:rFonts w:asciiTheme="majorEastAsia" w:eastAsiaTheme="majorEastAsia" w:hAnsiTheme="majorEastAsia" w:hint="eastAsia"/>
              </w:rPr>
              <w:t>８</w:t>
            </w:r>
          </w:p>
        </w:tc>
        <w:tc>
          <w:tcPr>
            <w:tcW w:w="9161" w:type="dxa"/>
          </w:tcPr>
          <w:p w:rsidR="00420673" w:rsidRPr="00563FA4" w:rsidRDefault="00563FA4" w:rsidP="00824974">
            <w:pPr>
              <w:snapToGrid w:val="0"/>
            </w:pPr>
            <w:r>
              <w:rPr>
                <w:rFonts w:hint="eastAsia"/>
              </w:rPr>
              <w:t>従業員の出勤体制を決定する。</w:t>
            </w:r>
            <w:r w:rsidRPr="005D6584">
              <w:rPr>
                <w:rFonts w:asciiTheme="majorEastAsia" w:eastAsiaTheme="majorEastAsia" w:hAnsiTheme="majorEastAsia" w:hint="eastAsia"/>
              </w:rPr>
              <w:t>※別紙</w:t>
            </w:r>
            <w:r>
              <w:rPr>
                <w:rFonts w:asciiTheme="majorEastAsia" w:eastAsiaTheme="majorEastAsia" w:hAnsiTheme="majorEastAsia" w:hint="eastAsia"/>
              </w:rPr>
              <w:t>９</w:t>
            </w:r>
            <w:r w:rsidRPr="005D6584">
              <w:rPr>
                <w:rFonts w:asciiTheme="majorEastAsia" w:eastAsiaTheme="majorEastAsia" w:hAnsiTheme="majorEastAsia" w:hint="eastAsia"/>
              </w:rPr>
              <w:t>：</w:t>
            </w:r>
            <w:r>
              <w:rPr>
                <w:rFonts w:asciiTheme="majorEastAsia" w:eastAsiaTheme="majorEastAsia" w:hAnsiTheme="majorEastAsia" w:hint="eastAsia"/>
              </w:rPr>
              <w:t>従業員</w:t>
            </w:r>
            <w:r w:rsidRPr="005D6584">
              <w:rPr>
                <w:rFonts w:asciiTheme="majorEastAsia" w:eastAsiaTheme="majorEastAsia" w:hAnsiTheme="majorEastAsia" w:hint="eastAsia"/>
              </w:rPr>
              <w:t>情報</w:t>
            </w:r>
          </w:p>
        </w:tc>
      </w:tr>
    </w:tbl>
    <w:p w:rsidR="005E56C0" w:rsidRDefault="00824974" w:rsidP="00FD1B46">
      <w:pPr>
        <w:rPr>
          <w:rFonts w:asciiTheme="majorEastAsia" w:eastAsiaTheme="majorEastAsia" w:hAnsiTheme="majorEastAsia"/>
        </w:rPr>
      </w:pPr>
      <w:r w:rsidRPr="00824974">
        <w:rPr>
          <w:rFonts w:asciiTheme="majorEastAsia" w:eastAsiaTheme="majorEastAsia" w:hAnsiTheme="majorEastAsia" w:hint="eastAsia"/>
        </w:rPr>
        <w:t>※は使用する別紙を示す。</w:t>
      </w:r>
      <w:r w:rsidR="005E56C0">
        <w:rPr>
          <w:rFonts w:asciiTheme="majorEastAsia" w:eastAsiaTheme="majorEastAsia" w:hAnsiTheme="majorEastAsia"/>
        </w:rPr>
        <w:br w:type="page"/>
      </w:r>
    </w:p>
    <w:p w:rsidR="00A6238D" w:rsidRDefault="00E40E6D" w:rsidP="00150C36">
      <w:pPr>
        <w:jc w:val="center"/>
        <w:rPr>
          <w:rFonts w:asciiTheme="majorEastAsia" w:eastAsiaTheme="majorEastAsia" w:hAnsiTheme="majorEastAsia"/>
        </w:rPr>
      </w:pPr>
      <w:r w:rsidRPr="00E40E6D">
        <w:rPr>
          <w:rFonts w:asciiTheme="majorEastAsia" w:eastAsiaTheme="majorEastAsia" w:hAnsiTheme="majorEastAsia" w:hint="eastAsia"/>
        </w:rPr>
        <w:lastRenderedPageBreak/>
        <w:t>別紙１：従業員携帯カード</w:t>
      </w:r>
    </w:p>
    <w:p w:rsidR="00E40E6D" w:rsidRDefault="00B779EC">
      <w:r w:rsidRPr="00B779EC">
        <w:rPr>
          <w:noProof/>
        </w:rPr>
        <w:drawing>
          <wp:inline distT="0" distB="0" distL="0" distR="0">
            <wp:extent cx="6120130" cy="610370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6103702"/>
                    </a:xfrm>
                    <a:prstGeom prst="rect">
                      <a:avLst/>
                    </a:prstGeom>
                    <a:noFill/>
                    <a:ln>
                      <a:noFill/>
                    </a:ln>
                  </pic:spPr>
                </pic:pic>
              </a:graphicData>
            </a:graphic>
          </wp:inline>
        </w:drawing>
      </w:r>
    </w:p>
    <w:p w:rsidR="00684A83" w:rsidRDefault="00684A83">
      <w:pPr>
        <w:widowControl/>
        <w:jc w:val="left"/>
      </w:pPr>
    </w:p>
    <w:p w:rsidR="00684A83" w:rsidRDefault="00684A83">
      <w:pPr>
        <w:widowControl/>
        <w:jc w:val="left"/>
      </w:pPr>
    </w:p>
    <w:p w:rsidR="00684A83" w:rsidRDefault="00684A83">
      <w:pPr>
        <w:widowControl/>
        <w:jc w:val="left"/>
      </w:pPr>
    </w:p>
    <w:p w:rsidR="00E40E6D" w:rsidRDefault="00E40E6D">
      <w:pPr>
        <w:widowControl/>
        <w:jc w:val="left"/>
      </w:pPr>
      <w:r>
        <w:br w:type="page"/>
      </w:r>
    </w:p>
    <w:p w:rsidR="00684A83" w:rsidRDefault="00684A83" w:rsidP="00684A83">
      <w:pPr>
        <w:widowControl/>
        <w:jc w:val="center"/>
        <w:rPr>
          <w:rFonts w:asciiTheme="majorEastAsia" w:eastAsiaTheme="majorEastAsia" w:hAnsiTheme="majorEastAsia"/>
        </w:rPr>
      </w:pPr>
      <w:r w:rsidRPr="00E40E6D">
        <w:rPr>
          <w:rFonts w:asciiTheme="majorEastAsia" w:eastAsiaTheme="majorEastAsia" w:hAnsiTheme="majorEastAsia" w:hint="eastAsia"/>
        </w:rPr>
        <w:lastRenderedPageBreak/>
        <w:t>別紙</w:t>
      </w:r>
      <w:r>
        <w:rPr>
          <w:rFonts w:asciiTheme="majorEastAsia" w:eastAsiaTheme="majorEastAsia" w:hAnsiTheme="majorEastAsia" w:hint="eastAsia"/>
        </w:rPr>
        <w:t>２</w:t>
      </w:r>
      <w:r w:rsidRPr="00E40E6D">
        <w:rPr>
          <w:rFonts w:asciiTheme="majorEastAsia" w:eastAsiaTheme="majorEastAsia" w:hAnsiTheme="majorEastAsia" w:hint="eastAsia"/>
        </w:rPr>
        <w:t>：</w:t>
      </w:r>
      <w:r>
        <w:rPr>
          <w:rFonts w:asciiTheme="majorEastAsia" w:eastAsiaTheme="majorEastAsia" w:hAnsiTheme="majorEastAsia" w:hint="eastAsia"/>
        </w:rPr>
        <w:t>連絡網</w:t>
      </w:r>
    </w:p>
    <w:p w:rsidR="00684A83" w:rsidRPr="00684A83" w:rsidRDefault="00F0344C">
      <w:pPr>
        <w:widowControl/>
        <w:jc w:val="left"/>
      </w:pPr>
      <w:r w:rsidRPr="00F0344C">
        <w:t xml:space="preserve"> </w:t>
      </w:r>
      <w:r w:rsidRPr="00F0344C">
        <w:rPr>
          <w:noProof/>
        </w:rPr>
        <w:drawing>
          <wp:inline distT="0" distB="0" distL="0" distR="0">
            <wp:extent cx="6086737" cy="520504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8532" cy="5206581"/>
                    </a:xfrm>
                    <a:prstGeom prst="rect">
                      <a:avLst/>
                    </a:prstGeom>
                    <a:noFill/>
                    <a:ln>
                      <a:noFill/>
                    </a:ln>
                  </pic:spPr>
                </pic:pic>
              </a:graphicData>
            </a:graphic>
          </wp:inline>
        </w:drawing>
      </w:r>
      <w:r w:rsidRPr="00F0344C">
        <w:t xml:space="preserve"> </w:t>
      </w:r>
      <w:r w:rsidR="009C3378">
        <w:rPr>
          <w:noProof/>
        </w:rPr>
        <w:pict>
          <v:shapetype id="_x0000_t202" coordsize="21600,21600" o:spt="202" path="m,l,21600r21600,l21600,xe">
            <v:stroke joinstyle="miter"/>
            <v:path gradientshapeok="t" o:connecttype="rect"/>
          </v:shapetype>
          <v:shape id="Text Box 46" o:spid="_x0000_s1026" type="#_x0000_t202" style="position:absolute;margin-left:373.15pt;margin-top:430pt;width:31.25pt;height:34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2GkAIAAHEFAAAOAAAAZHJzL2Uyb0RvYy54bWysVEtvnDAQvlfqf7B8J8CG7C4obJQsSy/p&#10;Q0rauxebxaqxLdtdiKr+947NPvK4VG05GDMefzPfzMdc34y9QHtmLFeyxOlFghGTjaJc7kr89bGO&#10;lhhZRyQlQklW4idm8c3q/bvrQRdspjolKDMIQKQtBl3izjldxLFtOtYTe6E0k3DYKtMTB59mF1ND&#10;BkDvRTxLknk8KEO1UQ2zFqzVdIhXAb9tWeM+t61lDokSQ24urCasW7/Gq2tS7AzRHW8OaZC/yKIn&#10;XELQE1RFHEE/DH8D1fPGKKtad9GoPlZtyxsWOACbNHnF5qEjmgUuUByrT2Wy/w+2+bT/YhCn0LsF&#10;RpL00KNHNjp0p0aUzX19Bm0LcHvQ4OhGsINv4Gr1vWq+WyTVuiNyx26NUUPHCIX8Un8zfnZ1wrEe&#10;ZDt8VBTikB9OBaCxNb0vHpQDATr06enUG59LA8bLfL5cXGHUwFF2mS6T0LuYFMfL2lj3gake+U2J&#10;DbQ+gJP9vXU+GVIcXXwsqWouRGi/kC8M4DhZIDRc9Wc+idDNn3mSb5abZRZls/kmypKqim7rdRbN&#10;63RxVV1W63WV/vJx06zoOKVM+jBHZaXZn3XuoPFJEydtWSU49XA+JWt227UwaE9A2XV4Qsnh5OwW&#10;v0wjFAG4vKKUzrLkbpZHNVQ4yursKsoXyTJK0vwunydZnlX1S0r3XLJ/p4QGkMlsAY1EROxgejTO&#10;TLo6E3jFMwnPW55Taytiu6keFHbeixQ9dzBfBO9LDJKBZzJ7lW4kDS6OcDHtn5XLUzyXCyRxFEPQ&#10;tJfxJGg3bkdA8ULfKvoE6oZhCPJj5Bu8Jzr6FoRe8yDCs+Ph94D/OsQ5zCA/OJ5/B6/zpFz9BgAA&#10;//8DAFBLAwQUAAYACAAAACEAnROWKeAAAAALAQAADwAAAGRycy9kb3ducmV2LnhtbEyPy07DMBBF&#10;90j8gzVI7KhNQcGkcSoeoqhi1ZYPcJNpErDHUey0ga9nWMFyNFf3nlMsJ+/EEYfYBTJwPVMgkKpQ&#10;d9QYeN+9XGkQMVmqrQuEBr4wwrI8PytsXocTbfC4TY3gEoq5NdCm1OdSxqpFb+Ms9Ej8O4TB28Tn&#10;0Mh6sCcu907Olcqktx3xQmt7fGqx+tyO3oB7/Ni9fm+e33Cg0dO6W+l1tjLm8mJ6WIBIOKW/MPzi&#10;MzqUzLQPI9VROAN3t9kNRw3oTLEUJ7TSLLM3cD/XCmRZyP8O5Q8AAAD//wMAUEsBAi0AFAAGAAgA&#10;AAAhALaDOJL+AAAA4QEAABMAAAAAAAAAAAAAAAAAAAAAAFtDb250ZW50X1R5cGVzXS54bWxQSwEC&#10;LQAUAAYACAAAACEAOP0h/9YAAACUAQAACwAAAAAAAAAAAAAAAAAvAQAAX3JlbHMvLnJlbHNQSwEC&#10;LQAUAAYACAAAACEAKVZNhpACAABxBQAADgAAAAAAAAAAAAAAAAAuAgAAZHJzL2Uyb0RvYy54bWxQ&#10;SwECLQAUAAYACAAAACEAnROWKeAAAAALAQAADwAAAAAAAAAAAAAAAADqBAAAZHJzL2Rvd25yZXYu&#10;eG1sUEsFBgAAAAAEAAQA8wAAAPcFAAAAAA==&#10;" filled="f" stroked="f" strokeweight="1pt">
            <v:stroke dashstyle="dash"/>
            <v:textbox style="layout-flow:vertical-ideographic;mso-fit-shape-to-text:t">
              <w:txbxContent>
                <w:p w:rsidR="0063371C" w:rsidRDefault="0063371C" w:rsidP="0063371C">
                  <w:pPr>
                    <w:spacing w:before="216"/>
                    <w:textAlignment w:val="baseline"/>
                  </w:pPr>
                  <w:r>
                    <w:rPr>
                      <w:rFonts w:ascii="Arial" w:hint="eastAsia"/>
                      <w:b/>
                      <w:bCs/>
                      <w:color w:val="000000"/>
                      <w:kern w:val="24"/>
                    </w:rPr>
                    <w:t>･･･</w:t>
                  </w:r>
                </w:p>
              </w:txbxContent>
            </v:textbox>
          </v:shape>
        </w:pict>
      </w:r>
      <w:r w:rsidR="009C3378">
        <w:rPr>
          <w:noProof/>
        </w:rPr>
        <w:pict>
          <v:shape id="_x0000_s1027" type="#_x0000_t202" style="position:absolute;margin-left:221.35pt;margin-top:427.7pt;width:31.25pt;height:34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jtkwIAAHgFAAAOAAAAZHJzL2Uyb0RvYy54bWysVE1vnDAQvVfqf7C4E2DjsAsKGyXL0kv6&#10;ISXt3YvNYtXYyHYWoqr/PWOzH9nkUrX1wRh7/GbezPNc34ydQDumDVeyCJKLOEBM1opyuS2C749V&#10;uAiQsURSIpRkRfDMTHCz/PjheuhzNlOtEpRpBCDS5ENfBK21fR5Fpm5ZR8yF6pmEw0bpjlj41duI&#10;ajIAeieiWRyn0aA07bWqmTGwW06HwdLjNw2r7demMcwiUQQQm/Wz9vPGzdHymuRbTfqW1/swyF9E&#10;0REuwekRqiSWoCfN30F1vNbKqMZe1KqLVNPwmnkOwCaJ37B5aEnPPBdIjumPaTL/D7b+svumEadQ&#10;uzRAknRQo0c2WnSnRoRTl5+hNzmYPfRgaEfYB1vP1fT3qv5pkFSrlsgtu9VaDS0jFOJL3M3o1dUJ&#10;xziQzfBZUfBDnqzyQGOjO5c8SAcCdKjT87E2LpYaNi+zdDG/ClANR/gyWcS+dhHJD5d7bewnpjrk&#10;FkWgofQenOzujXXBkPxg4nxJVXEhfPmFPNsAw2kHXMNVd+aC8NX8lcXZerFe4BDP0nWI47IMb6sV&#10;DtMqmV+Vl+VqVSa/nd8E5y2nlEnn5qCsBP9Z5fYanzRx1JZRglMH50IyertZCY12BJRd+eFTDicn&#10;s+g8DJ8E4PKGUjLD8d0sCyvIcIgrfBVm83gRxkl2l6UxznBZnVO655L9OyU0gExmcygkImIL3aO2&#10;etLVicAbnrEf73lOpS2Jaad8UFg5K5J33EJ/EbwrApAMjGnbqXQtqTexhItp/SpdjuIpXSCJgxi8&#10;pp2MJ0HbcTNOz8cBO71vFH0GkUNPBBUy8gO+E6v+FvReca/Fk+H+lcDz9u72rcj1j9f/3urUMJcv&#10;AAAA//8DAFBLAwQUAAYACAAAACEA3poRX+EAAAALAQAADwAAAGRycy9kb3ducmV2LnhtbEyPy07D&#10;MBBF90j8gzVI7KhDSNoQ4lQ8RKuKVR8f4MZDErDHke20ga/HrGA5ukf3nqmWk9HshM73lgTczhJg&#10;SI1VPbUCDvvXmwKYD5KU1JZQwBd6WNaXF5UslT3TFk+70LJYQr6UAroQhpJz33RopJ/ZASlm79YZ&#10;GeLpWq6cPMdyo3maJHNuZE9xoZMDPnfYfO5GI0A/fezX39uXN3Q0Gtr0q2IzXwlxfTU9PgALOIU/&#10;GH71ozrU0eloR1KeaQFZli4iKqDI8wxYJPIkT4EdBdyndxnwuuL/f6h/AAAA//8DAFBLAQItABQA&#10;BgAIAAAAIQC2gziS/gAAAOEBAAATAAAAAAAAAAAAAAAAAAAAAABbQ29udGVudF9UeXBlc10ueG1s&#10;UEsBAi0AFAAGAAgAAAAhADj9If/WAAAAlAEAAAsAAAAAAAAAAAAAAAAALwEAAF9yZWxzLy5yZWxz&#10;UEsBAi0AFAAGAAgAAAAhALqACO2TAgAAeAUAAA4AAAAAAAAAAAAAAAAALgIAAGRycy9lMm9Eb2Mu&#10;eG1sUEsBAi0AFAAGAAgAAAAhAN6aEV/hAAAACwEAAA8AAAAAAAAAAAAAAAAA7QQAAGRycy9kb3du&#10;cmV2LnhtbFBLBQYAAAAABAAEAPMAAAD7BQAAAAA=&#10;" filled="f" stroked="f" strokeweight="1pt">
            <v:stroke dashstyle="dash"/>
            <v:textbox style="layout-flow:vertical-ideographic;mso-fit-shape-to-text:t">
              <w:txbxContent>
                <w:p w:rsidR="0063371C" w:rsidRDefault="0063371C" w:rsidP="0063371C">
                  <w:pPr>
                    <w:spacing w:before="216"/>
                    <w:textAlignment w:val="baseline"/>
                  </w:pPr>
                  <w:r>
                    <w:rPr>
                      <w:rFonts w:ascii="Arial" w:hint="eastAsia"/>
                      <w:b/>
                      <w:bCs/>
                      <w:color w:val="000000"/>
                      <w:kern w:val="24"/>
                    </w:rPr>
                    <w:t>･･･</w:t>
                  </w:r>
                </w:p>
              </w:txbxContent>
            </v:textbox>
          </v:shape>
        </w:pict>
      </w:r>
      <w:r w:rsidR="009C3378">
        <w:rPr>
          <w:noProof/>
        </w:rPr>
        <w:pict>
          <v:shape id="_x0000_s1028" type="#_x0000_t202" style="position:absolute;margin-left:57.55pt;margin-top:424.95pt;width:31.25pt;height:34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Q2kwIAAHgFAAAOAAAAZHJzL2Uyb0RvYy54bWysVEtv3CAQvlfqf0C+O37E2V1b8UbJet1L&#10;+pCS9s4CXqPagICsHVX97xnwPrLJpWrLAWMYvplv5mOub8a+QzumDZeiDJKLOEBMEEm52JbB98c6&#10;XATIWCwo7qRgZfDMTHCz/PjhelAFS2UrO8o0AhBhikGVQWutKqLIkJb12FxIxQQcNlL32MKv3kZU&#10;4wHQ+y5K43gWDVJTpSVhxsBuNR0GS4/fNIzYr01jmEVdGUBs1s/azxs3R8trXGw1Vi0n+zDwX0TR&#10;Yy7A6RGqwhajJ83fQfWcaGlkYy+I7CPZNJwwzwHYJPEbNg8tVsxzgeQYdUyT+X+w5Mvum0acQu0g&#10;PQL3UKNHNlp0J0eUzVx+BmUKMHtQYGhH2Adbz9Woe0l+GiTkqsViy261lkPLMIX4EnczenV1wjEO&#10;ZDN8lhT84CcrPdDY6N4lD9KBAB0CeT7WxsVCYPMyny3mVwEicJRdJovY1y7CxeGy0sZ+YrJHblEG&#10;GkrvwfHu3lgXDC4OJs6XkDXvOl/+TpxtgOG0A67hqjtzQfhq/srjfL1YL7IwS2frMIurKrytV1k4&#10;q5P5VXVZrVZV8tv5TbKi5ZQy4dwclJVkf1a5vcYnTRy1ZWTHqYNzIRm93aw6jXYYlF374VMOJyez&#10;6DwMnwTg8oZSkmbxXZqHNWQ4zOrsKszn8SKMk/wun8VZnlX1OaV7Lti/U0IDyCSdQyER7rbQPYjV&#10;k65OBN7wjP14z3MqbYVNO+WDwspZ4aLnFvpLx/syAMnAmLadSteCehOLeTetX6XLUTylCyRxEIPX&#10;tJPxJGg7bkb/fFIH7PS+kfQZRA49EVTI8A/4TqzULei95l6LJ8P9K4Hn7d3tW5HrH6//vdWpYS5f&#10;AAAA//8DAFBLAwQUAAYACAAAACEA0GD2id8AAAALAQAADwAAAGRycy9kb3ducmV2LnhtbEyPy07D&#10;MBBF90j8gzVI7KgTBHkRp+IhiipWbfkANx6SgD2ObKcNfD3uqiyv5ujeM/VyNpod0PnBkoB0kQBD&#10;aq0aqBPwsXu9KYD5IElJbQkF/KCHZXN5UctK2SNt8LANHYsl5CspoA9hrDj3bY9G+oUdkeLt0zoj&#10;Q4yu48rJYyw3mt8mScaNHCgu9HLE5x7b7+1kBOinr93b7+blHR1NhtbDqlhnKyGur+bHB2AB53CG&#10;4aQf1aGJTns7kfJMx5zepxEVUNyVJbATkecZsL2AMs1L4E3N///Q/AEAAP//AwBQSwECLQAUAAYA&#10;CAAAACEAtoM4kv4AAADhAQAAEwAAAAAAAAAAAAAAAAAAAAAAW0NvbnRlbnRfVHlwZXNdLnhtbFBL&#10;AQItABQABgAIAAAAIQA4/SH/1gAAAJQBAAALAAAAAAAAAAAAAAAAAC8BAABfcmVscy8ucmVsc1BL&#10;AQItABQABgAIAAAAIQCmMAQ2kwIAAHgFAAAOAAAAAAAAAAAAAAAAAC4CAABkcnMvZTJvRG9jLnht&#10;bFBLAQItABQABgAIAAAAIQDQYPaJ3wAAAAsBAAAPAAAAAAAAAAAAAAAAAO0EAABkcnMvZG93bnJl&#10;di54bWxQSwUGAAAAAAQABADzAAAA+QUAAAAA&#10;" filled="f" stroked="f" strokeweight="1pt">
            <v:stroke dashstyle="dash"/>
            <v:textbox style="layout-flow:vertical-ideographic;mso-fit-shape-to-text:t">
              <w:txbxContent>
                <w:p w:rsidR="0063371C" w:rsidRDefault="0063371C" w:rsidP="0063371C">
                  <w:pPr>
                    <w:pStyle w:val="Web"/>
                    <w:spacing w:before="216" w:beforeAutospacing="0" w:after="0" w:afterAutospacing="0"/>
                    <w:textAlignment w:val="baseline"/>
                  </w:pPr>
                  <w:r>
                    <w:rPr>
                      <w:rFonts w:ascii="Arial" w:cstheme="minorBidi" w:hint="eastAsia"/>
                      <w:b/>
                      <w:bCs/>
                      <w:color w:val="000000"/>
                      <w:kern w:val="24"/>
                    </w:rPr>
                    <w:t>･･･</w:t>
                  </w:r>
                </w:p>
              </w:txbxContent>
            </v:textbox>
          </v:shape>
        </w:pict>
      </w:r>
    </w:p>
    <w:p w:rsidR="00684A83" w:rsidRDefault="00684A83">
      <w:pPr>
        <w:widowControl/>
        <w:jc w:val="left"/>
      </w:pPr>
    </w:p>
    <w:p w:rsidR="001B6790" w:rsidRDefault="00684A83">
      <w:pPr>
        <w:widowControl/>
        <w:jc w:val="left"/>
      </w:pPr>
      <w:r>
        <w:br w:type="page"/>
      </w:r>
    </w:p>
    <w:p w:rsidR="001B6790" w:rsidRDefault="001B6790">
      <w:pPr>
        <w:widowControl/>
        <w:jc w:val="left"/>
      </w:pPr>
    </w:p>
    <w:p w:rsidR="001B6790" w:rsidRDefault="00BB16A7" w:rsidP="00BB16A7">
      <w:pPr>
        <w:widowControl/>
        <w:jc w:val="center"/>
        <w:rPr>
          <w:rFonts w:asciiTheme="majorEastAsia" w:eastAsiaTheme="majorEastAsia" w:hAnsiTheme="majorEastAsia"/>
        </w:rPr>
      </w:pPr>
      <w:r>
        <w:rPr>
          <w:rFonts w:asciiTheme="majorEastAsia" w:eastAsiaTheme="majorEastAsia" w:hAnsiTheme="majorEastAsia" w:hint="eastAsia"/>
        </w:rPr>
        <w:t>付表：</w:t>
      </w:r>
      <w:r w:rsidRPr="00BB16A7">
        <w:rPr>
          <w:rFonts w:asciiTheme="majorEastAsia" w:eastAsiaTheme="majorEastAsia" w:hAnsiTheme="majorEastAsia" w:hint="eastAsia"/>
        </w:rPr>
        <w:t>災害時の役割分担</w:t>
      </w:r>
    </w:p>
    <w:p w:rsidR="00BB16A7" w:rsidRDefault="00BB16A7" w:rsidP="00BB16A7">
      <w:pPr>
        <w:widowControl/>
        <w:jc w:val="center"/>
        <w:rPr>
          <w:rFonts w:asciiTheme="majorEastAsia" w:eastAsiaTheme="majorEastAsia" w:hAnsiTheme="majorEastAsia"/>
        </w:rPr>
      </w:pPr>
    </w:p>
    <w:p w:rsidR="00BB16A7" w:rsidRPr="00BB16A7" w:rsidRDefault="00BB16A7" w:rsidP="00BB16A7">
      <w:pPr>
        <w:widowControl/>
        <w:jc w:val="center"/>
        <w:rPr>
          <w:rFonts w:asciiTheme="majorEastAsia" w:eastAsiaTheme="majorEastAsia" w:hAnsiTheme="majorEastAsia"/>
        </w:rPr>
      </w:pPr>
      <w:r w:rsidRPr="00BB16A7">
        <w:rPr>
          <w:noProof/>
        </w:rPr>
        <w:drawing>
          <wp:inline distT="0" distB="0" distL="0" distR="0">
            <wp:extent cx="3862754" cy="4195535"/>
            <wp:effectExtent l="0" t="0" r="444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5995" cy="4199056"/>
                    </a:xfrm>
                    <a:prstGeom prst="rect">
                      <a:avLst/>
                    </a:prstGeom>
                    <a:noFill/>
                    <a:ln>
                      <a:noFill/>
                    </a:ln>
                  </pic:spPr>
                </pic:pic>
              </a:graphicData>
            </a:graphic>
          </wp:inline>
        </w:drawing>
      </w:r>
    </w:p>
    <w:p w:rsidR="001B6790" w:rsidRDefault="001B6790" w:rsidP="00BB16A7">
      <w:pPr>
        <w:widowControl/>
        <w:jc w:val="center"/>
      </w:pPr>
      <w:r>
        <w:br w:type="page"/>
      </w:r>
    </w:p>
    <w:p w:rsidR="00684A83" w:rsidRDefault="00684A83">
      <w:pPr>
        <w:widowControl/>
        <w:jc w:val="left"/>
      </w:pPr>
    </w:p>
    <w:p w:rsidR="00684A83" w:rsidRDefault="00684A83" w:rsidP="00684A83">
      <w:pPr>
        <w:widowControl/>
        <w:jc w:val="center"/>
        <w:rPr>
          <w:rFonts w:asciiTheme="majorEastAsia" w:eastAsiaTheme="majorEastAsia" w:hAnsiTheme="majorEastAsia"/>
        </w:rPr>
      </w:pPr>
      <w:r w:rsidRPr="005D6584">
        <w:rPr>
          <w:rFonts w:asciiTheme="majorEastAsia" w:eastAsiaTheme="majorEastAsia" w:hAnsiTheme="majorEastAsia" w:hint="eastAsia"/>
        </w:rPr>
        <w:t>別紙３：施設・設備関係チェクリスト</w:t>
      </w:r>
    </w:p>
    <w:p w:rsidR="00684A83" w:rsidRPr="001B086C" w:rsidRDefault="001B086C" w:rsidP="00684A83">
      <w:pPr>
        <w:widowControl/>
        <w:jc w:val="center"/>
        <w:rPr>
          <w:rFonts w:asciiTheme="majorEastAsia" w:eastAsiaTheme="majorEastAsia" w:hAnsiTheme="majorEastAsia"/>
        </w:rPr>
      </w:pPr>
      <w:r w:rsidRPr="001B086C">
        <w:rPr>
          <w:noProof/>
        </w:rPr>
        <w:drawing>
          <wp:inline distT="0" distB="0" distL="0" distR="0">
            <wp:extent cx="6120130" cy="8873494"/>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8873494"/>
                    </a:xfrm>
                    <a:prstGeom prst="rect">
                      <a:avLst/>
                    </a:prstGeom>
                    <a:noFill/>
                    <a:ln>
                      <a:noFill/>
                    </a:ln>
                  </pic:spPr>
                </pic:pic>
              </a:graphicData>
            </a:graphic>
          </wp:inline>
        </w:drawing>
      </w:r>
    </w:p>
    <w:p w:rsidR="00200CF1" w:rsidRDefault="00200CF1">
      <w:pPr>
        <w:widowControl/>
        <w:jc w:val="left"/>
        <w:rPr>
          <w:rFonts w:asciiTheme="majorEastAsia" w:eastAsiaTheme="majorEastAsia" w:hAnsiTheme="majorEastAsia"/>
        </w:rPr>
      </w:pPr>
      <w:r>
        <w:rPr>
          <w:rFonts w:asciiTheme="majorEastAsia" w:eastAsiaTheme="majorEastAsia" w:hAnsiTheme="majorEastAsia"/>
        </w:rPr>
        <w:br w:type="page"/>
      </w:r>
    </w:p>
    <w:p w:rsidR="00684A83" w:rsidRDefault="00684A83" w:rsidP="00684A83">
      <w:pPr>
        <w:widowControl/>
        <w:jc w:val="center"/>
        <w:rPr>
          <w:rFonts w:asciiTheme="majorEastAsia" w:eastAsiaTheme="majorEastAsia" w:hAnsiTheme="majorEastAsia"/>
        </w:rPr>
      </w:pPr>
      <w:r w:rsidRPr="005D6584">
        <w:rPr>
          <w:rFonts w:asciiTheme="majorEastAsia" w:eastAsiaTheme="majorEastAsia" w:hAnsiTheme="majorEastAsia" w:hint="eastAsia"/>
        </w:rPr>
        <w:lastRenderedPageBreak/>
        <w:t>別紙４：資機材チェックリスト</w:t>
      </w:r>
    </w:p>
    <w:p w:rsidR="00684A83" w:rsidRDefault="00925A5C" w:rsidP="00C46764">
      <w:pPr>
        <w:widowControl/>
        <w:jc w:val="center"/>
        <w:rPr>
          <w:rFonts w:asciiTheme="majorEastAsia" w:eastAsiaTheme="majorEastAsia" w:hAnsiTheme="majorEastAsia"/>
        </w:rPr>
      </w:pPr>
      <w:r>
        <w:rPr>
          <w:noProof/>
        </w:rPr>
        <w:drawing>
          <wp:anchor distT="0" distB="0" distL="114300" distR="114300" simplePos="0" relativeHeight="251679744" behindDoc="0" locked="0" layoutInCell="1" allowOverlap="1">
            <wp:simplePos x="0" y="0"/>
            <wp:positionH relativeFrom="column">
              <wp:posOffset>-924916</wp:posOffset>
            </wp:positionH>
            <wp:positionV relativeFrom="paragraph">
              <wp:posOffset>2365273</wp:posOffset>
            </wp:positionV>
            <wp:extent cx="8054035" cy="3851224"/>
            <wp:effectExtent l="0" t="2095500" r="0" b="2073326"/>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6200000">
                      <a:off x="0" y="0"/>
                      <a:ext cx="8054035" cy="3851224"/>
                    </a:xfrm>
                    <a:prstGeom prst="rect">
                      <a:avLst/>
                    </a:prstGeom>
                  </pic:spPr>
                </pic:pic>
              </a:graphicData>
            </a:graphic>
          </wp:anchor>
        </w:drawing>
      </w:r>
      <w:r w:rsidR="00C46764" w:rsidRPr="00C46764">
        <w:t xml:space="preserve"> </w:t>
      </w:r>
      <w:r w:rsidR="00684A83">
        <w:rPr>
          <w:rFonts w:asciiTheme="majorEastAsia" w:eastAsiaTheme="majorEastAsia" w:hAnsiTheme="majorEastAsia"/>
        </w:rPr>
        <w:br w:type="page"/>
      </w:r>
    </w:p>
    <w:p w:rsidR="00684A83" w:rsidRDefault="00684A83" w:rsidP="00684A83">
      <w:pPr>
        <w:widowControl/>
        <w:jc w:val="center"/>
      </w:pPr>
      <w:r w:rsidRPr="005D6584">
        <w:rPr>
          <w:rFonts w:asciiTheme="majorEastAsia" w:eastAsiaTheme="majorEastAsia" w:hAnsiTheme="majorEastAsia" w:hint="eastAsia"/>
        </w:rPr>
        <w:lastRenderedPageBreak/>
        <w:t>別紙５</w:t>
      </w:r>
      <w:r w:rsidR="00150C36">
        <w:rPr>
          <w:rFonts w:asciiTheme="majorEastAsia" w:eastAsiaTheme="majorEastAsia" w:hAnsiTheme="majorEastAsia" w:hint="eastAsia"/>
        </w:rPr>
        <w:t>：車両</w:t>
      </w:r>
      <w:r w:rsidRPr="005D6584">
        <w:rPr>
          <w:rFonts w:asciiTheme="majorEastAsia" w:eastAsiaTheme="majorEastAsia" w:hAnsiTheme="majorEastAsia" w:hint="eastAsia"/>
        </w:rPr>
        <w:t>チェックリスト</w:t>
      </w:r>
    </w:p>
    <w:p w:rsidR="00684A83" w:rsidRDefault="00B25154">
      <w:pPr>
        <w:widowControl/>
        <w:jc w:val="left"/>
      </w:pPr>
      <w:r w:rsidRPr="00B25154">
        <w:rPr>
          <w:noProof/>
        </w:rPr>
        <w:drawing>
          <wp:anchor distT="0" distB="0" distL="114300" distR="114300" simplePos="0" relativeHeight="251665408" behindDoc="0" locked="0" layoutInCell="1" allowOverlap="1">
            <wp:simplePos x="0" y="0"/>
            <wp:positionH relativeFrom="column">
              <wp:posOffset>-646938</wp:posOffset>
            </wp:positionH>
            <wp:positionV relativeFrom="paragraph">
              <wp:posOffset>1721841</wp:posOffset>
            </wp:positionV>
            <wp:extent cx="7373721" cy="4600321"/>
            <wp:effectExtent l="0" t="1371600" r="0" b="1381379"/>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7373721" cy="4600321"/>
                    </a:xfrm>
                    <a:prstGeom prst="rect">
                      <a:avLst/>
                    </a:prstGeom>
                    <a:noFill/>
                    <a:ln>
                      <a:noFill/>
                    </a:ln>
                  </pic:spPr>
                </pic:pic>
              </a:graphicData>
            </a:graphic>
          </wp:anchor>
        </w:drawing>
      </w:r>
      <w:r w:rsidR="00684A83">
        <w:br w:type="page"/>
      </w:r>
    </w:p>
    <w:p w:rsidR="00C46764" w:rsidRDefault="00C46764" w:rsidP="00C46764">
      <w:pPr>
        <w:widowControl/>
        <w:jc w:val="center"/>
        <w:rPr>
          <w:rFonts w:asciiTheme="majorEastAsia" w:eastAsiaTheme="majorEastAsia" w:hAnsiTheme="majorEastAsia"/>
        </w:rPr>
      </w:pPr>
      <w:r>
        <w:rPr>
          <w:rFonts w:asciiTheme="majorEastAsia" w:eastAsiaTheme="majorEastAsia" w:hAnsiTheme="majorEastAsia" w:hint="eastAsia"/>
        </w:rPr>
        <w:lastRenderedPageBreak/>
        <w:t>別紙５付表</w:t>
      </w:r>
    </w:p>
    <w:p w:rsidR="00C46764" w:rsidRDefault="00C46764">
      <w:pPr>
        <w:widowControl/>
        <w:jc w:val="left"/>
        <w:rPr>
          <w:rFonts w:asciiTheme="majorEastAsia" w:eastAsiaTheme="majorEastAsia" w:hAnsiTheme="majorEastAsia"/>
        </w:rPr>
      </w:pPr>
    </w:p>
    <w:p w:rsidR="00C46764" w:rsidRDefault="0061783F">
      <w:pPr>
        <w:widowControl/>
        <w:jc w:val="left"/>
        <w:rPr>
          <w:rFonts w:asciiTheme="majorEastAsia" w:eastAsiaTheme="majorEastAsia" w:hAnsiTheme="majorEastAsia"/>
        </w:rPr>
      </w:pPr>
      <w:r w:rsidRPr="0061783F">
        <w:rPr>
          <w:noProof/>
        </w:rPr>
        <w:drawing>
          <wp:anchor distT="0" distB="0" distL="114300" distR="114300" simplePos="0" relativeHeight="251668480" behindDoc="0" locked="0" layoutInCell="1" allowOverlap="1">
            <wp:simplePos x="0" y="0"/>
            <wp:positionH relativeFrom="column">
              <wp:posOffset>-347015</wp:posOffset>
            </wp:positionH>
            <wp:positionV relativeFrom="paragraph">
              <wp:posOffset>2085315</wp:posOffset>
            </wp:positionV>
            <wp:extent cx="6912864" cy="2888844"/>
            <wp:effectExtent l="0" t="2000250" r="0" b="2007006"/>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6912864" cy="2888844"/>
                    </a:xfrm>
                    <a:prstGeom prst="rect">
                      <a:avLst/>
                    </a:prstGeom>
                    <a:noFill/>
                    <a:ln>
                      <a:noFill/>
                    </a:ln>
                  </pic:spPr>
                </pic:pic>
              </a:graphicData>
            </a:graphic>
          </wp:anchor>
        </w:drawing>
      </w:r>
      <w:r w:rsidR="00C46764">
        <w:rPr>
          <w:rFonts w:asciiTheme="majorEastAsia" w:eastAsiaTheme="majorEastAsia" w:hAnsiTheme="majorEastAsia"/>
        </w:rPr>
        <w:br w:type="page"/>
      </w:r>
    </w:p>
    <w:p w:rsidR="00684A83" w:rsidRDefault="00684A83" w:rsidP="00684A83">
      <w:pPr>
        <w:widowControl/>
        <w:jc w:val="center"/>
      </w:pPr>
      <w:r w:rsidRPr="005D6584">
        <w:rPr>
          <w:rFonts w:asciiTheme="majorEastAsia" w:eastAsiaTheme="majorEastAsia" w:hAnsiTheme="majorEastAsia" w:hint="eastAsia"/>
        </w:rPr>
        <w:lastRenderedPageBreak/>
        <w:t>別紙</w:t>
      </w:r>
      <w:r>
        <w:rPr>
          <w:rFonts w:asciiTheme="majorEastAsia" w:eastAsiaTheme="majorEastAsia" w:hAnsiTheme="majorEastAsia" w:hint="eastAsia"/>
        </w:rPr>
        <w:t>６</w:t>
      </w:r>
      <w:r w:rsidRPr="005D6584">
        <w:rPr>
          <w:rFonts w:asciiTheme="majorEastAsia" w:eastAsiaTheme="majorEastAsia" w:hAnsiTheme="majorEastAsia" w:hint="eastAsia"/>
        </w:rPr>
        <w:t>：</w:t>
      </w:r>
      <w:r>
        <w:rPr>
          <w:rFonts w:asciiTheme="majorEastAsia" w:eastAsiaTheme="majorEastAsia" w:hAnsiTheme="majorEastAsia" w:hint="eastAsia"/>
        </w:rPr>
        <w:t>備蓄計画</w:t>
      </w:r>
    </w:p>
    <w:p w:rsidR="00C46764" w:rsidRDefault="00C46764" w:rsidP="00684A83">
      <w:pPr>
        <w:widowControl/>
        <w:jc w:val="center"/>
      </w:pPr>
      <w:r w:rsidRPr="00C46764">
        <w:t xml:space="preserve"> </w:t>
      </w:r>
      <w:r w:rsidR="00A0539F" w:rsidRPr="00A0539F">
        <w:rPr>
          <w:noProof/>
        </w:rPr>
        <w:drawing>
          <wp:inline distT="0" distB="0" distL="0" distR="0">
            <wp:extent cx="6120130" cy="5901482"/>
            <wp:effectExtent l="0" t="0" r="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5901482"/>
                    </a:xfrm>
                    <a:prstGeom prst="rect">
                      <a:avLst/>
                    </a:prstGeom>
                    <a:noFill/>
                    <a:ln>
                      <a:noFill/>
                    </a:ln>
                  </pic:spPr>
                </pic:pic>
              </a:graphicData>
            </a:graphic>
          </wp:inline>
        </w:drawing>
      </w:r>
    </w:p>
    <w:p w:rsidR="00C46764" w:rsidRDefault="00C46764" w:rsidP="00684A83">
      <w:pPr>
        <w:widowControl/>
        <w:jc w:val="center"/>
      </w:pPr>
    </w:p>
    <w:p w:rsidR="00C46764" w:rsidRPr="00A0539F" w:rsidRDefault="00A0539F" w:rsidP="00A0539F">
      <w:pPr>
        <w:widowControl/>
        <w:jc w:val="left"/>
        <w:rPr>
          <w:rFonts w:asciiTheme="majorEastAsia" w:eastAsiaTheme="majorEastAsia" w:hAnsiTheme="majorEastAsia"/>
        </w:rPr>
      </w:pPr>
      <w:r w:rsidRPr="00A0539F">
        <w:rPr>
          <w:rFonts w:asciiTheme="majorEastAsia" w:eastAsiaTheme="majorEastAsia" w:hAnsiTheme="majorEastAsia" w:hint="eastAsia"/>
        </w:rPr>
        <w:t>※説明会用注）</w:t>
      </w:r>
    </w:p>
    <w:p w:rsidR="00C46764" w:rsidRDefault="00A0539F" w:rsidP="00A0539F">
      <w:pPr>
        <w:widowControl/>
        <w:jc w:val="left"/>
      </w:pPr>
      <w:r>
        <w:rPr>
          <w:rFonts w:hint="eastAsia"/>
        </w:rPr>
        <w:t xml:space="preserve">　対象人数を</w:t>
      </w:r>
      <w:r>
        <w:rPr>
          <w:rFonts w:hint="eastAsia"/>
        </w:rPr>
        <w:t>20</w:t>
      </w:r>
      <w:r>
        <w:rPr>
          <w:rFonts w:hint="eastAsia"/>
        </w:rPr>
        <w:t>人とし</w:t>
      </w:r>
      <w:r w:rsidR="00FA1C7C">
        <w:rPr>
          <w:rFonts w:hint="eastAsia"/>
        </w:rPr>
        <w:t>ている</w:t>
      </w:r>
      <w:r>
        <w:rPr>
          <w:rFonts w:hint="eastAsia"/>
        </w:rPr>
        <w:t>。</w:t>
      </w:r>
    </w:p>
    <w:p w:rsidR="00C46764" w:rsidRDefault="00C46764" w:rsidP="00684A83">
      <w:pPr>
        <w:widowControl/>
        <w:jc w:val="center"/>
      </w:pPr>
    </w:p>
    <w:p w:rsidR="001902E2" w:rsidRDefault="001902E2">
      <w:pPr>
        <w:widowControl/>
        <w:jc w:val="left"/>
      </w:pPr>
      <w:r>
        <w:br w:type="page"/>
      </w:r>
    </w:p>
    <w:p w:rsidR="00684A83" w:rsidRDefault="00684A83" w:rsidP="00684A83">
      <w:pPr>
        <w:widowControl/>
        <w:jc w:val="center"/>
      </w:pPr>
      <w:r w:rsidRPr="005D6584">
        <w:rPr>
          <w:rFonts w:asciiTheme="majorEastAsia" w:eastAsiaTheme="majorEastAsia" w:hAnsiTheme="majorEastAsia" w:hint="eastAsia"/>
        </w:rPr>
        <w:lastRenderedPageBreak/>
        <w:t>別紙</w:t>
      </w:r>
      <w:r>
        <w:rPr>
          <w:rFonts w:asciiTheme="majorEastAsia" w:eastAsiaTheme="majorEastAsia" w:hAnsiTheme="majorEastAsia" w:hint="eastAsia"/>
        </w:rPr>
        <w:t>７</w:t>
      </w:r>
      <w:r w:rsidRPr="005D6584">
        <w:rPr>
          <w:rFonts w:asciiTheme="majorEastAsia" w:eastAsiaTheme="majorEastAsia" w:hAnsiTheme="majorEastAsia" w:hint="eastAsia"/>
        </w:rPr>
        <w:t>：主要顧客情報</w:t>
      </w:r>
    </w:p>
    <w:p w:rsidR="00684A83" w:rsidRDefault="001B086C">
      <w:pPr>
        <w:widowControl/>
        <w:jc w:val="left"/>
      </w:pPr>
      <w:r w:rsidRPr="001B086C">
        <w:rPr>
          <w:noProof/>
        </w:rPr>
        <w:drawing>
          <wp:anchor distT="0" distB="0" distL="114300" distR="114300" simplePos="0" relativeHeight="251676672" behindDoc="0" locked="0" layoutInCell="1" allowOverlap="1">
            <wp:simplePos x="0" y="0"/>
            <wp:positionH relativeFrom="column">
              <wp:posOffset>-1063904</wp:posOffset>
            </wp:positionH>
            <wp:positionV relativeFrom="paragraph">
              <wp:posOffset>2634717</wp:posOffset>
            </wp:positionV>
            <wp:extent cx="8419795" cy="3878555"/>
            <wp:effectExtent l="0" t="2247900" r="0" b="227459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8419795" cy="3878555"/>
                    </a:xfrm>
                    <a:prstGeom prst="rect">
                      <a:avLst/>
                    </a:prstGeom>
                    <a:noFill/>
                    <a:ln>
                      <a:noFill/>
                    </a:ln>
                  </pic:spPr>
                </pic:pic>
              </a:graphicData>
            </a:graphic>
          </wp:anchor>
        </w:drawing>
      </w:r>
      <w:r w:rsidR="00684A83">
        <w:br w:type="page"/>
      </w:r>
    </w:p>
    <w:p w:rsidR="00684A83" w:rsidRDefault="00684A83" w:rsidP="00684A83">
      <w:pPr>
        <w:widowControl/>
        <w:jc w:val="center"/>
        <w:rPr>
          <w:rFonts w:asciiTheme="majorEastAsia" w:eastAsiaTheme="majorEastAsia" w:hAnsiTheme="majorEastAsia"/>
        </w:rPr>
      </w:pPr>
      <w:r w:rsidRPr="005D6584">
        <w:rPr>
          <w:rFonts w:asciiTheme="majorEastAsia" w:eastAsiaTheme="majorEastAsia" w:hAnsiTheme="majorEastAsia" w:hint="eastAsia"/>
        </w:rPr>
        <w:lastRenderedPageBreak/>
        <w:t>別紙</w:t>
      </w:r>
      <w:r>
        <w:rPr>
          <w:rFonts w:asciiTheme="majorEastAsia" w:eastAsiaTheme="majorEastAsia" w:hAnsiTheme="majorEastAsia" w:hint="eastAsia"/>
        </w:rPr>
        <w:t>８</w:t>
      </w:r>
      <w:r w:rsidRPr="005D6584">
        <w:rPr>
          <w:rFonts w:asciiTheme="majorEastAsia" w:eastAsiaTheme="majorEastAsia" w:hAnsiTheme="majorEastAsia" w:hint="eastAsia"/>
        </w:rPr>
        <w:t>：主要</w:t>
      </w:r>
      <w:r>
        <w:rPr>
          <w:rFonts w:asciiTheme="majorEastAsia" w:eastAsiaTheme="majorEastAsia" w:hAnsiTheme="majorEastAsia" w:hint="eastAsia"/>
        </w:rPr>
        <w:t>連絡先</w:t>
      </w:r>
      <w:r w:rsidRPr="005D6584">
        <w:rPr>
          <w:rFonts w:asciiTheme="majorEastAsia" w:eastAsiaTheme="majorEastAsia" w:hAnsiTheme="majorEastAsia" w:hint="eastAsia"/>
        </w:rPr>
        <w:t>情報</w:t>
      </w:r>
    </w:p>
    <w:p w:rsidR="00E40E6D" w:rsidRPr="00684A83" w:rsidRDefault="00E40E6D">
      <w:pPr>
        <w:widowControl/>
        <w:jc w:val="left"/>
      </w:pPr>
    </w:p>
    <w:p w:rsidR="00684A83" w:rsidRDefault="001B086C">
      <w:pPr>
        <w:widowControl/>
        <w:jc w:val="left"/>
      </w:pPr>
      <w:r w:rsidRPr="001B086C">
        <w:rPr>
          <w:noProof/>
        </w:rPr>
        <w:drawing>
          <wp:anchor distT="0" distB="0" distL="114300" distR="114300" simplePos="0" relativeHeight="251677696" behindDoc="0" locked="0" layoutInCell="1" allowOverlap="1">
            <wp:simplePos x="0" y="0"/>
            <wp:positionH relativeFrom="column">
              <wp:posOffset>-895655</wp:posOffset>
            </wp:positionH>
            <wp:positionV relativeFrom="paragraph">
              <wp:posOffset>1512291</wp:posOffset>
            </wp:positionV>
            <wp:extent cx="7710221" cy="4869485"/>
            <wp:effectExtent l="0" t="1409700" r="0" b="14170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7710221" cy="4869485"/>
                    </a:xfrm>
                    <a:prstGeom prst="rect">
                      <a:avLst/>
                    </a:prstGeom>
                    <a:noFill/>
                    <a:ln>
                      <a:noFill/>
                    </a:ln>
                  </pic:spPr>
                </pic:pic>
              </a:graphicData>
            </a:graphic>
          </wp:anchor>
        </w:drawing>
      </w:r>
      <w:r w:rsidR="00684A83">
        <w:br w:type="page"/>
      </w:r>
    </w:p>
    <w:p w:rsidR="00E40E6D" w:rsidRDefault="00684A83" w:rsidP="00684A83">
      <w:pPr>
        <w:widowControl/>
        <w:jc w:val="center"/>
      </w:pPr>
      <w:r w:rsidRPr="005D6584">
        <w:rPr>
          <w:rFonts w:asciiTheme="majorEastAsia" w:eastAsiaTheme="majorEastAsia" w:hAnsiTheme="majorEastAsia" w:hint="eastAsia"/>
        </w:rPr>
        <w:lastRenderedPageBreak/>
        <w:t>別紙</w:t>
      </w:r>
      <w:r>
        <w:rPr>
          <w:rFonts w:asciiTheme="majorEastAsia" w:eastAsiaTheme="majorEastAsia" w:hAnsiTheme="majorEastAsia" w:hint="eastAsia"/>
        </w:rPr>
        <w:t>９</w:t>
      </w:r>
      <w:r w:rsidRPr="005D6584">
        <w:rPr>
          <w:rFonts w:asciiTheme="majorEastAsia" w:eastAsiaTheme="majorEastAsia" w:hAnsiTheme="majorEastAsia" w:hint="eastAsia"/>
        </w:rPr>
        <w:t>：</w:t>
      </w:r>
      <w:r>
        <w:rPr>
          <w:rFonts w:asciiTheme="majorEastAsia" w:eastAsiaTheme="majorEastAsia" w:hAnsiTheme="majorEastAsia" w:hint="eastAsia"/>
        </w:rPr>
        <w:t>従業員</w:t>
      </w:r>
      <w:r w:rsidRPr="005D6584">
        <w:rPr>
          <w:rFonts w:asciiTheme="majorEastAsia" w:eastAsiaTheme="majorEastAsia" w:hAnsiTheme="majorEastAsia" w:hint="eastAsia"/>
        </w:rPr>
        <w:t>情報</w:t>
      </w:r>
    </w:p>
    <w:p w:rsidR="00E40E6D" w:rsidRDefault="00E40E6D" w:rsidP="00684A83">
      <w:pPr>
        <w:widowControl/>
        <w:jc w:val="left"/>
      </w:pPr>
    </w:p>
    <w:p w:rsidR="00E40E6D" w:rsidRDefault="0024177E">
      <w:r w:rsidRPr="0024177E">
        <w:rPr>
          <w:noProof/>
        </w:rPr>
        <w:drawing>
          <wp:anchor distT="0" distB="0" distL="114300" distR="114300" simplePos="0" relativeHeight="251678720" behindDoc="0" locked="0" layoutInCell="1" allowOverlap="1">
            <wp:simplePos x="0" y="0"/>
            <wp:positionH relativeFrom="column">
              <wp:posOffset>-1349197</wp:posOffset>
            </wp:positionH>
            <wp:positionV relativeFrom="paragraph">
              <wp:posOffset>2495575</wp:posOffset>
            </wp:positionV>
            <wp:extent cx="8719718" cy="3917823"/>
            <wp:effectExtent l="0" t="2381250" r="0" b="2406777"/>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8719718" cy="3917823"/>
                    </a:xfrm>
                    <a:prstGeom prst="rect">
                      <a:avLst/>
                    </a:prstGeom>
                    <a:noFill/>
                    <a:ln>
                      <a:noFill/>
                    </a:ln>
                  </pic:spPr>
                </pic:pic>
              </a:graphicData>
            </a:graphic>
          </wp:anchor>
        </w:drawing>
      </w:r>
    </w:p>
    <w:sectPr w:rsidR="00E40E6D" w:rsidSect="005E56C0">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E8E" w:rsidRDefault="00B30E8E" w:rsidP="001F4087">
      <w:r>
        <w:separator/>
      </w:r>
    </w:p>
  </w:endnote>
  <w:endnote w:type="continuationSeparator" w:id="0">
    <w:p w:rsidR="00B30E8E" w:rsidRDefault="00B30E8E" w:rsidP="001F408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E8E" w:rsidRDefault="00B30E8E" w:rsidP="001F4087">
      <w:r>
        <w:separator/>
      </w:r>
    </w:p>
  </w:footnote>
  <w:footnote w:type="continuationSeparator" w:id="0">
    <w:p w:rsidR="00B30E8E" w:rsidRDefault="00B30E8E" w:rsidP="001F4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2138"/>
    <w:rsid w:val="000002B6"/>
    <w:rsid w:val="000006BA"/>
    <w:rsid w:val="00000968"/>
    <w:rsid w:val="00001035"/>
    <w:rsid w:val="00001042"/>
    <w:rsid w:val="00001161"/>
    <w:rsid w:val="00001803"/>
    <w:rsid w:val="00002C9C"/>
    <w:rsid w:val="00002F85"/>
    <w:rsid w:val="0000321B"/>
    <w:rsid w:val="00003AB1"/>
    <w:rsid w:val="00003B67"/>
    <w:rsid w:val="00003CC3"/>
    <w:rsid w:val="000043B8"/>
    <w:rsid w:val="00004669"/>
    <w:rsid w:val="00004C9C"/>
    <w:rsid w:val="0000503E"/>
    <w:rsid w:val="000051D9"/>
    <w:rsid w:val="000060E3"/>
    <w:rsid w:val="00006808"/>
    <w:rsid w:val="00006A2B"/>
    <w:rsid w:val="000073F1"/>
    <w:rsid w:val="00007421"/>
    <w:rsid w:val="00007E34"/>
    <w:rsid w:val="000107D2"/>
    <w:rsid w:val="00010CD5"/>
    <w:rsid w:val="00010EF0"/>
    <w:rsid w:val="00012702"/>
    <w:rsid w:val="00012F0B"/>
    <w:rsid w:val="000131AA"/>
    <w:rsid w:val="0001378F"/>
    <w:rsid w:val="00013F6B"/>
    <w:rsid w:val="00013F80"/>
    <w:rsid w:val="000146D4"/>
    <w:rsid w:val="00014911"/>
    <w:rsid w:val="000149F0"/>
    <w:rsid w:val="00016269"/>
    <w:rsid w:val="000172F5"/>
    <w:rsid w:val="00017560"/>
    <w:rsid w:val="000179AE"/>
    <w:rsid w:val="00017E04"/>
    <w:rsid w:val="0002051A"/>
    <w:rsid w:val="000207AE"/>
    <w:rsid w:val="00020C98"/>
    <w:rsid w:val="00020DA5"/>
    <w:rsid w:val="000217AB"/>
    <w:rsid w:val="00021B54"/>
    <w:rsid w:val="00021B58"/>
    <w:rsid w:val="00021C7C"/>
    <w:rsid w:val="0002212D"/>
    <w:rsid w:val="00022314"/>
    <w:rsid w:val="00022385"/>
    <w:rsid w:val="000234D4"/>
    <w:rsid w:val="00023F17"/>
    <w:rsid w:val="000262F9"/>
    <w:rsid w:val="00026D5F"/>
    <w:rsid w:val="000276DD"/>
    <w:rsid w:val="00027C46"/>
    <w:rsid w:val="00027D3E"/>
    <w:rsid w:val="00031DA7"/>
    <w:rsid w:val="00031E30"/>
    <w:rsid w:val="000321DE"/>
    <w:rsid w:val="0003283E"/>
    <w:rsid w:val="000328AB"/>
    <w:rsid w:val="00032A52"/>
    <w:rsid w:val="00032BAD"/>
    <w:rsid w:val="00032F1A"/>
    <w:rsid w:val="000330A1"/>
    <w:rsid w:val="00033A8E"/>
    <w:rsid w:val="00034189"/>
    <w:rsid w:val="000344B4"/>
    <w:rsid w:val="00034582"/>
    <w:rsid w:val="0003486E"/>
    <w:rsid w:val="00034913"/>
    <w:rsid w:val="000352E0"/>
    <w:rsid w:val="00035428"/>
    <w:rsid w:val="00035B18"/>
    <w:rsid w:val="000364A2"/>
    <w:rsid w:val="00036977"/>
    <w:rsid w:val="00036C2E"/>
    <w:rsid w:val="0003791B"/>
    <w:rsid w:val="00037FB7"/>
    <w:rsid w:val="00040134"/>
    <w:rsid w:val="00040845"/>
    <w:rsid w:val="0004103B"/>
    <w:rsid w:val="000413D1"/>
    <w:rsid w:val="000417ED"/>
    <w:rsid w:val="00042520"/>
    <w:rsid w:val="000425D0"/>
    <w:rsid w:val="00042A46"/>
    <w:rsid w:val="000435AA"/>
    <w:rsid w:val="00043B63"/>
    <w:rsid w:val="00044193"/>
    <w:rsid w:val="00044195"/>
    <w:rsid w:val="000445F9"/>
    <w:rsid w:val="0004492B"/>
    <w:rsid w:val="00044A3B"/>
    <w:rsid w:val="00045558"/>
    <w:rsid w:val="00045A80"/>
    <w:rsid w:val="00045B09"/>
    <w:rsid w:val="00045B7E"/>
    <w:rsid w:val="00046322"/>
    <w:rsid w:val="000471A1"/>
    <w:rsid w:val="00047844"/>
    <w:rsid w:val="00050334"/>
    <w:rsid w:val="00050DDD"/>
    <w:rsid w:val="0005175E"/>
    <w:rsid w:val="00051A4B"/>
    <w:rsid w:val="000525BC"/>
    <w:rsid w:val="00052859"/>
    <w:rsid w:val="0005306D"/>
    <w:rsid w:val="0005347F"/>
    <w:rsid w:val="0005396C"/>
    <w:rsid w:val="0005518E"/>
    <w:rsid w:val="00055238"/>
    <w:rsid w:val="00055590"/>
    <w:rsid w:val="00057A36"/>
    <w:rsid w:val="00057FE2"/>
    <w:rsid w:val="000613EC"/>
    <w:rsid w:val="00062CDF"/>
    <w:rsid w:val="00062F01"/>
    <w:rsid w:val="00063162"/>
    <w:rsid w:val="000635FC"/>
    <w:rsid w:val="0006373F"/>
    <w:rsid w:val="000647F6"/>
    <w:rsid w:val="00064E2F"/>
    <w:rsid w:val="00064F04"/>
    <w:rsid w:val="00064FC6"/>
    <w:rsid w:val="0006577C"/>
    <w:rsid w:val="00066165"/>
    <w:rsid w:val="0006628C"/>
    <w:rsid w:val="00066926"/>
    <w:rsid w:val="00066B13"/>
    <w:rsid w:val="00066D88"/>
    <w:rsid w:val="000672CD"/>
    <w:rsid w:val="000706FF"/>
    <w:rsid w:val="00071702"/>
    <w:rsid w:val="0007197F"/>
    <w:rsid w:val="00072253"/>
    <w:rsid w:val="000722ED"/>
    <w:rsid w:val="0007246D"/>
    <w:rsid w:val="00072566"/>
    <w:rsid w:val="00072652"/>
    <w:rsid w:val="00072B2C"/>
    <w:rsid w:val="00073443"/>
    <w:rsid w:val="00074106"/>
    <w:rsid w:val="0007468E"/>
    <w:rsid w:val="00074BC7"/>
    <w:rsid w:val="000762F1"/>
    <w:rsid w:val="0007646C"/>
    <w:rsid w:val="00076C5F"/>
    <w:rsid w:val="000776E5"/>
    <w:rsid w:val="00077763"/>
    <w:rsid w:val="0008091E"/>
    <w:rsid w:val="00080B1C"/>
    <w:rsid w:val="0008103C"/>
    <w:rsid w:val="0008164A"/>
    <w:rsid w:val="0008202F"/>
    <w:rsid w:val="000820AE"/>
    <w:rsid w:val="00082336"/>
    <w:rsid w:val="000835F1"/>
    <w:rsid w:val="000837C0"/>
    <w:rsid w:val="000847C8"/>
    <w:rsid w:val="000851ED"/>
    <w:rsid w:val="000856F6"/>
    <w:rsid w:val="00085AD5"/>
    <w:rsid w:val="000862FF"/>
    <w:rsid w:val="00086A46"/>
    <w:rsid w:val="0008779F"/>
    <w:rsid w:val="00087ADB"/>
    <w:rsid w:val="00087B14"/>
    <w:rsid w:val="0009016A"/>
    <w:rsid w:val="00090863"/>
    <w:rsid w:val="00090DDE"/>
    <w:rsid w:val="00092EDF"/>
    <w:rsid w:val="0009416E"/>
    <w:rsid w:val="00094662"/>
    <w:rsid w:val="00094757"/>
    <w:rsid w:val="00094893"/>
    <w:rsid w:val="00094A17"/>
    <w:rsid w:val="00094C46"/>
    <w:rsid w:val="00095249"/>
    <w:rsid w:val="000953BF"/>
    <w:rsid w:val="0009703C"/>
    <w:rsid w:val="000977D0"/>
    <w:rsid w:val="00097B0B"/>
    <w:rsid w:val="000A0B7D"/>
    <w:rsid w:val="000A2BFA"/>
    <w:rsid w:val="000A374B"/>
    <w:rsid w:val="000A43B3"/>
    <w:rsid w:val="000A4EEB"/>
    <w:rsid w:val="000A5C3B"/>
    <w:rsid w:val="000A5E73"/>
    <w:rsid w:val="000A69D9"/>
    <w:rsid w:val="000A75A0"/>
    <w:rsid w:val="000B03D3"/>
    <w:rsid w:val="000B0EED"/>
    <w:rsid w:val="000B16A2"/>
    <w:rsid w:val="000B17FC"/>
    <w:rsid w:val="000B23C8"/>
    <w:rsid w:val="000B3030"/>
    <w:rsid w:val="000B3570"/>
    <w:rsid w:val="000B47FB"/>
    <w:rsid w:val="000B4DD9"/>
    <w:rsid w:val="000B4E8E"/>
    <w:rsid w:val="000B5045"/>
    <w:rsid w:val="000B5C3E"/>
    <w:rsid w:val="000B60AC"/>
    <w:rsid w:val="000B6678"/>
    <w:rsid w:val="000B685A"/>
    <w:rsid w:val="000B6D5F"/>
    <w:rsid w:val="000B7483"/>
    <w:rsid w:val="000B7B0B"/>
    <w:rsid w:val="000C033C"/>
    <w:rsid w:val="000C086D"/>
    <w:rsid w:val="000C08D6"/>
    <w:rsid w:val="000C1029"/>
    <w:rsid w:val="000C1322"/>
    <w:rsid w:val="000C156E"/>
    <w:rsid w:val="000C1C6D"/>
    <w:rsid w:val="000C1CB8"/>
    <w:rsid w:val="000C2A3D"/>
    <w:rsid w:val="000C3619"/>
    <w:rsid w:val="000C3CBC"/>
    <w:rsid w:val="000C3F3C"/>
    <w:rsid w:val="000C45A0"/>
    <w:rsid w:val="000C4AC6"/>
    <w:rsid w:val="000C4C23"/>
    <w:rsid w:val="000C4CAF"/>
    <w:rsid w:val="000C4F00"/>
    <w:rsid w:val="000C5D16"/>
    <w:rsid w:val="000C6045"/>
    <w:rsid w:val="000C60E7"/>
    <w:rsid w:val="000C7331"/>
    <w:rsid w:val="000C73DC"/>
    <w:rsid w:val="000C792C"/>
    <w:rsid w:val="000D1F2A"/>
    <w:rsid w:val="000D22A7"/>
    <w:rsid w:val="000D3CCB"/>
    <w:rsid w:val="000D3EB5"/>
    <w:rsid w:val="000D4A4E"/>
    <w:rsid w:val="000D550F"/>
    <w:rsid w:val="000D6836"/>
    <w:rsid w:val="000D7258"/>
    <w:rsid w:val="000D741F"/>
    <w:rsid w:val="000D7E46"/>
    <w:rsid w:val="000E0267"/>
    <w:rsid w:val="000E07A4"/>
    <w:rsid w:val="000E096C"/>
    <w:rsid w:val="000E0F35"/>
    <w:rsid w:val="000E1170"/>
    <w:rsid w:val="000E14DF"/>
    <w:rsid w:val="000E24D9"/>
    <w:rsid w:val="000E2882"/>
    <w:rsid w:val="000E2D4A"/>
    <w:rsid w:val="000E2FB7"/>
    <w:rsid w:val="000E3799"/>
    <w:rsid w:val="000E3DCE"/>
    <w:rsid w:val="000E4017"/>
    <w:rsid w:val="000E4CCF"/>
    <w:rsid w:val="000E541D"/>
    <w:rsid w:val="000E58DC"/>
    <w:rsid w:val="000E5A43"/>
    <w:rsid w:val="000E5EBF"/>
    <w:rsid w:val="000E6405"/>
    <w:rsid w:val="000E6450"/>
    <w:rsid w:val="000E67D3"/>
    <w:rsid w:val="000E6F9F"/>
    <w:rsid w:val="000E71E5"/>
    <w:rsid w:val="000E75D9"/>
    <w:rsid w:val="000E76DA"/>
    <w:rsid w:val="000E7FA8"/>
    <w:rsid w:val="000E7FB1"/>
    <w:rsid w:val="000F0131"/>
    <w:rsid w:val="000F0690"/>
    <w:rsid w:val="000F0744"/>
    <w:rsid w:val="000F0B38"/>
    <w:rsid w:val="000F135B"/>
    <w:rsid w:val="000F28F4"/>
    <w:rsid w:val="000F3C56"/>
    <w:rsid w:val="000F3C5F"/>
    <w:rsid w:val="000F4AAB"/>
    <w:rsid w:val="000F4C67"/>
    <w:rsid w:val="000F52B8"/>
    <w:rsid w:val="000F590D"/>
    <w:rsid w:val="000F5DF6"/>
    <w:rsid w:val="000F66FB"/>
    <w:rsid w:val="000F7204"/>
    <w:rsid w:val="000F744A"/>
    <w:rsid w:val="000F766C"/>
    <w:rsid w:val="00100A35"/>
    <w:rsid w:val="00101284"/>
    <w:rsid w:val="001012DB"/>
    <w:rsid w:val="0010135C"/>
    <w:rsid w:val="0010236B"/>
    <w:rsid w:val="00102B81"/>
    <w:rsid w:val="001037FD"/>
    <w:rsid w:val="00103BD4"/>
    <w:rsid w:val="00103E00"/>
    <w:rsid w:val="00105F62"/>
    <w:rsid w:val="00105FE3"/>
    <w:rsid w:val="00106688"/>
    <w:rsid w:val="0010703B"/>
    <w:rsid w:val="001107B1"/>
    <w:rsid w:val="00111156"/>
    <w:rsid w:val="001113D6"/>
    <w:rsid w:val="0011172E"/>
    <w:rsid w:val="0011181C"/>
    <w:rsid w:val="00111C54"/>
    <w:rsid w:val="0011244A"/>
    <w:rsid w:val="001125EB"/>
    <w:rsid w:val="00112874"/>
    <w:rsid w:val="00112B3E"/>
    <w:rsid w:val="00113AB8"/>
    <w:rsid w:val="00113B0A"/>
    <w:rsid w:val="00113C46"/>
    <w:rsid w:val="0011441C"/>
    <w:rsid w:val="00115250"/>
    <w:rsid w:val="00115568"/>
    <w:rsid w:val="00115663"/>
    <w:rsid w:val="001164FA"/>
    <w:rsid w:val="0011678E"/>
    <w:rsid w:val="00116C5C"/>
    <w:rsid w:val="00116EF8"/>
    <w:rsid w:val="0011747B"/>
    <w:rsid w:val="001178B8"/>
    <w:rsid w:val="00117906"/>
    <w:rsid w:val="00117A6E"/>
    <w:rsid w:val="00117B3A"/>
    <w:rsid w:val="00117C94"/>
    <w:rsid w:val="00120458"/>
    <w:rsid w:val="00121492"/>
    <w:rsid w:val="00121CB1"/>
    <w:rsid w:val="00121D18"/>
    <w:rsid w:val="00121DA2"/>
    <w:rsid w:val="00122539"/>
    <w:rsid w:val="00125081"/>
    <w:rsid w:val="00125408"/>
    <w:rsid w:val="00125CB7"/>
    <w:rsid w:val="00125F1D"/>
    <w:rsid w:val="001266E3"/>
    <w:rsid w:val="00126993"/>
    <w:rsid w:val="00126D4D"/>
    <w:rsid w:val="00126E39"/>
    <w:rsid w:val="0012784C"/>
    <w:rsid w:val="0013069A"/>
    <w:rsid w:val="00130CE6"/>
    <w:rsid w:val="001317E6"/>
    <w:rsid w:val="001318CC"/>
    <w:rsid w:val="0013236D"/>
    <w:rsid w:val="001326E5"/>
    <w:rsid w:val="001326FA"/>
    <w:rsid w:val="001350F4"/>
    <w:rsid w:val="00135543"/>
    <w:rsid w:val="00135D0E"/>
    <w:rsid w:val="001364CC"/>
    <w:rsid w:val="001366DB"/>
    <w:rsid w:val="00136E64"/>
    <w:rsid w:val="00137046"/>
    <w:rsid w:val="00137DE4"/>
    <w:rsid w:val="00140367"/>
    <w:rsid w:val="001404AE"/>
    <w:rsid w:val="00141E6D"/>
    <w:rsid w:val="001424FB"/>
    <w:rsid w:val="00142696"/>
    <w:rsid w:val="0014292C"/>
    <w:rsid w:val="00144982"/>
    <w:rsid w:val="00144E3A"/>
    <w:rsid w:val="00144FDF"/>
    <w:rsid w:val="001455B1"/>
    <w:rsid w:val="00146B3A"/>
    <w:rsid w:val="00147ABF"/>
    <w:rsid w:val="001500EA"/>
    <w:rsid w:val="00150165"/>
    <w:rsid w:val="00150B9E"/>
    <w:rsid w:val="00150C36"/>
    <w:rsid w:val="00151CC1"/>
    <w:rsid w:val="00152135"/>
    <w:rsid w:val="0015258C"/>
    <w:rsid w:val="00152980"/>
    <w:rsid w:val="0015327A"/>
    <w:rsid w:val="00153671"/>
    <w:rsid w:val="00153FE8"/>
    <w:rsid w:val="0015445E"/>
    <w:rsid w:val="00154CD3"/>
    <w:rsid w:val="001555F1"/>
    <w:rsid w:val="00155E92"/>
    <w:rsid w:val="001562B5"/>
    <w:rsid w:val="00156383"/>
    <w:rsid w:val="0015686A"/>
    <w:rsid w:val="001602B7"/>
    <w:rsid w:val="00160666"/>
    <w:rsid w:val="00160CA1"/>
    <w:rsid w:val="00161192"/>
    <w:rsid w:val="0016128A"/>
    <w:rsid w:val="001612E0"/>
    <w:rsid w:val="001614A6"/>
    <w:rsid w:val="00161C04"/>
    <w:rsid w:val="00161FFA"/>
    <w:rsid w:val="00162570"/>
    <w:rsid w:val="0016286A"/>
    <w:rsid w:val="0016386A"/>
    <w:rsid w:val="00163A46"/>
    <w:rsid w:val="00164493"/>
    <w:rsid w:val="00164967"/>
    <w:rsid w:val="00164EAE"/>
    <w:rsid w:val="001656EA"/>
    <w:rsid w:val="00165C16"/>
    <w:rsid w:val="00166B1D"/>
    <w:rsid w:val="00166D36"/>
    <w:rsid w:val="00167370"/>
    <w:rsid w:val="0016756F"/>
    <w:rsid w:val="00167A53"/>
    <w:rsid w:val="00167B7B"/>
    <w:rsid w:val="00171A06"/>
    <w:rsid w:val="00171BF8"/>
    <w:rsid w:val="001725C3"/>
    <w:rsid w:val="00172FBA"/>
    <w:rsid w:val="00174AC2"/>
    <w:rsid w:val="00174D3A"/>
    <w:rsid w:val="001754A6"/>
    <w:rsid w:val="0017596D"/>
    <w:rsid w:val="001764F8"/>
    <w:rsid w:val="00177055"/>
    <w:rsid w:val="001772DF"/>
    <w:rsid w:val="0017739E"/>
    <w:rsid w:val="00177AAB"/>
    <w:rsid w:val="001806D6"/>
    <w:rsid w:val="0018089A"/>
    <w:rsid w:val="00180F9A"/>
    <w:rsid w:val="001816C3"/>
    <w:rsid w:val="001820E0"/>
    <w:rsid w:val="001825C0"/>
    <w:rsid w:val="00182D66"/>
    <w:rsid w:val="001833C3"/>
    <w:rsid w:val="001839EF"/>
    <w:rsid w:val="001840C4"/>
    <w:rsid w:val="001841EA"/>
    <w:rsid w:val="001849C2"/>
    <w:rsid w:val="00184F73"/>
    <w:rsid w:val="00185A5B"/>
    <w:rsid w:val="00186064"/>
    <w:rsid w:val="0018624C"/>
    <w:rsid w:val="001862DD"/>
    <w:rsid w:val="00186609"/>
    <w:rsid w:val="00186953"/>
    <w:rsid w:val="00186986"/>
    <w:rsid w:val="00186C48"/>
    <w:rsid w:val="00186CBE"/>
    <w:rsid w:val="0018715E"/>
    <w:rsid w:val="0018716C"/>
    <w:rsid w:val="001871A4"/>
    <w:rsid w:val="001872DE"/>
    <w:rsid w:val="0018792C"/>
    <w:rsid w:val="00187A3E"/>
    <w:rsid w:val="00187AAA"/>
    <w:rsid w:val="001902E2"/>
    <w:rsid w:val="0019082C"/>
    <w:rsid w:val="001915A8"/>
    <w:rsid w:val="00192CA9"/>
    <w:rsid w:val="00193892"/>
    <w:rsid w:val="00193AD6"/>
    <w:rsid w:val="00193B1B"/>
    <w:rsid w:val="00193D99"/>
    <w:rsid w:val="00194000"/>
    <w:rsid w:val="0019430A"/>
    <w:rsid w:val="00195827"/>
    <w:rsid w:val="00196309"/>
    <w:rsid w:val="00196C89"/>
    <w:rsid w:val="00197B96"/>
    <w:rsid w:val="00197D50"/>
    <w:rsid w:val="001A1905"/>
    <w:rsid w:val="001A2955"/>
    <w:rsid w:val="001A2DC5"/>
    <w:rsid w:val="001A36B5"/>
    <w:rsid w:val="001A38EE"/>
    <w:rsid w:val="001A4120"/>
    <w:rsid w:val="001A41D8"/>
    <w:rsid w:val="001A4238"/>
    <w:rsid w:val="001A48AB"/>
    <w:rsid w:val="001A4DD8"/>
    <w:rsid w:val="001A4DFA"/>
    <w:rsid w:val="001A5BEE"/>
    <w:rsid w:val="001A6ACC"/>
    <w:rsid w:val="001A780B"/>
    <w:rsid w:val="001A7B86"/>
    <w:rsid w:val="001B034F"/>
    <w:rsid w:val="001B0526"/>
    <w:rsid w:val="001B05FA"/>
    <w:rsid w:val="001B0742"/>
    <w:rsid w:val="001B086C"/>
    <w:rsid w:val="001B0CFA"/>
    <w:rsid w:val="001B10F4"/>
    <w:rsid w:val="001B19AE"/>
    <w:rsid w:val="001B1B11"/>
    <w:rsid w:val="001B2B18"/>
    <w:rsid w:val="001B2BEC"/>
    <w:rsid w:val="001B38D9"/>
    <w:rsid w:val="001B38F6"/>
    <w:rsid w:val="001B3E4E"/>
    <w:rsid w:val="001B4BAD"/>
    <w:rsid w:val="001B4DB8"/>
    <w:rsid w:val="001B4EFC"/>
    <w:rsid w:val="001B5C45"/>
    <w:rsid w:val="001B6790"/>
    <w:rsid w:val="001B6C2A"/>
    <w:rsid w:val="001B7A18"/>
    <w:rsid w:val="001C0754"/>
    <w:rsid w:val="001C108E"/>
    <w:rsid w:val="001C218F"/>
    <w:rsid w:val="001C23BC"/>
    <w:rsid w:val="001C27C8"/>
    <w:rsid w:val="001C42F7"/>
    <w:rsid w:val="001C79E9"/>
    <w:rsid w:val="001C7AD5"/>
    <w:rsid w:val="001D08D4"/>
    <w:rsid w:val="001D0E21"/>
    <w:rsid w:val="001D0F46"/>
    <w:rsid w:val="001D16F5"/>
    <w:rsid w:val="001D223B"/>
    <w:rsid w:val="001D24BA"/>
    <w:rsid w:val="001D2C4B"/>
    <w:rsid w:val="001D2EE1"/>
    <w:rsid w:val="001D395B"/>
    <w:rsid w:val="001D5A07"/>
    <w:rsid w:val="001D5F8A"/>
    <w:rsid w:val="001D646F"/>
    <w:rsid w:val="001D690D"/>
    <w:rsid w:val="001D6C41"/>
    <w:rsid w:val="001D7949"/>
    <w:rsid w:val="001D7CED"/>
    <w:rsid w:val="001E0910"/>
    <w:rsid w:val="001E0B78"/>
    <w:rsid w:val="001E158F"/>
    <w:rsid w:val="001E16C2"/>
    <w:rsid w:val="001E17B1"/>
    <w:rsid w:val="001E1B54"/>
    <w:rsid w:val="001E2102"/>
    <w:rsid w:val="001E2D5D"/>
    <w:rsid w:val="001E2FFC"/>
    <w:rsid w:val="001E306C"/>
    <w:rsid w:val="001E35E1"/>
    <w:rsid w:val="001E4481"/>
    <w:rsid w:val="001E449C"/>
    <w:rsid w:val="001E472D"/>
    <w:rsid w:val="001E4930"/>
    <w:rsid w:val="001E4CA1"/>
    <w:rsid w:val="001E4F1D"/>
    <w:rsid w:val="001E4FCA"/>
    <w:rsid w:val="001E4FCF"/>
    <w:rsid w:val="001E5587"/>
    <w:rsid w:val="001E588C"/>
    <w:rsid w:val="001E7DE4"/>
    <w:rsid w:val="001E7E32"/>
    <w:rsid w:val="001F0E51"/>
    <w:rsid w:val="001F1A6F"/>
    <w:rsid w:val="001F1B6B"/>
    <w:rsid w:val="001F1BFC"/>
    <w:rsid w:val="001F2346"/>
    <w:rsid w:val="001F4087"/>
    <w:rsid w:val="001F4867"/>
    <w:rsid w:val="001F48DE"/>
    <w:rsid w:val="001F4AE6"/>
    <w:rsid w:val="001F4BA7"/>
    <w:rsid w:val="001F517A"/>
    <w:rsid w:val="001F567B"/>
    <w:rsid w:val="001F5CB2"/>
    <w:rsid w:val="001F60F6"/>
    <w:rsid w:val="001F6ABE"/>
    <w:rsid w:val="001F6D92"/>
    <w:rsid w:val="001F6FDC"/>
    <w:rsid w:val="001F7156"/>
    <w:rsid w:val="001F7ABB"/>
    <w:rsid w:val="001F7B7B"/>
    <w:rsid w:val="002005F2"/>
    <w:rsid w:val="00200CC7"/>
    <w:rsid w:val="00200CF1"/>
    <w:rsid w:val="002013F9"/>
    <w:rsid w:val="00201720"/>
    <w:rsid w:val="00202038"/>
    <w:rsid w:val="0020204D"/>
    <w:rsid w:val="00202866"/>
    <w:rsid w:val="00204830"/>
    <w:rsid w:val="00204E8B"/>
    <w:rsid w:val="00205383"/>
    <w:rsid w:val="0020573C"/>
    <w:rsid w:val="00206D1F"/>
    <w:rsid w:val="002076C0"/>
    <w:rsid w:val="0020776C"/>
    <w:rsid w:val="002078CC"/>
    <w:rsid w:val="00207A3C"/>
    <w:rsid w:val="00210E4A"/>
    <w:rsid w:val="002114BD"/>
    <w:rsid w:val="002126E8"/>
    <w:rsid w:val="00212BBD"/>
    <w:rsid w:val="00212E7D"/>
    <w:rsid w:val="00213235"/>
    <w:rsid w:val="00213287"/>
    <w:rsid w:val="00213AC7"/>
    <w:rsid w:val="00213CBB"/>
    <w:rsid w:val="00213ECA"/>
    <w:rsid w:val="00214702"/>
    <w:rsid w:val="00215146"/>
    <w:rsid w:val="002159A6"/>
    <w:rsid w:val="0021632F"/>
    <w:rsid w:val="00216661"/>
    <w:rsid w:val="002166E6"/>
    <w:rsid w:val="002174BB"/>
    <w:rsid w:val="00220CCB"/>
    <w:rsid w:val="00220F15"/>
    <w:rsid w:val="00220F1E"/>
    <w:rsid w:val="00221575"/>
    <w:rsid w:val="00221D65"/>
    <w:rsid w:val="00222132"/>
    <w:rsid w:val="002229B3"/>
    <w:rsid w:val="00223F10"/>
    <w:rsid w:val="002247A0"/>
    <w:rsid w:val="00224A81"/>
    <w:rsid w:val="00224CEC"/>
    <w:rsid w:val="0022516F"/>
    <w:rsid w:val="002251A7"/>
    <w:rsid w:val="00226231"/>
    <w:rsid w:val="0022636D"/>
    <w:rsid w:val="00226579"/>
    <w:rsid w:val="0022667D"/>
    <w:rsid w:val="00226778"/>
    <w:rsid w:val="002268D9"/>
    <w:rsid w:val="0022748F"/>
    <w:rsid w:val="00227914"/>
    <w:rsid w:val="00227EFF"/>
    <w:rsid w:val="00230821"/>
    <w:rsid w:val="0023099E"/>
    <w:rsid w:val="00230E69"/>
    <w:rsid w:val="0023137E"/>
    <w:rsid w:val="00231B1B"/>
    <w:rsid w:val="002322AD"/>
    <w:rsid w:val="002331F1"/>
    <w:rsid w:val="002333A6"/>
    <w:rsid w:val="00233EDA"/>
    <w:rsid w:val="00233F85"/>
    <w:rsid w:val="00234135"/>
    <w:rsid w:val="00234A46"/>
    <w:rsid w:val="00234B4B"/>
    <w:rsid w:val="00234F78"/>
    <w:rsid w:val="002357F8"/>
    <w:rsid w:val="00235809"/>
    <w:rsid w:val="00235C67"/>
    <w:rsid w:val="0023651E"/>
    <w:rsid w:val="00236A71"/>
    <w:rsid w:val="00237B45"/>
    <w:rsid w:val="0024058C"/>
    <w:rsid w:val="00240733"/>
    <w:rsid w:val="002408AB"/>
    <w:rsid w:val="00240D3B"/>
    <w:rsid w:val="00240E45"/>
    <w:rsid w:val="00240F3C"/>
    <w:rsid w:val="0024177E"/>
    <w:rsid w:val="00241C51"/>
    <w:rsid w:val="0024218F"/>
    <w:rsid w:val="00242CEF"/>
    <w:rsid w:val="002430B0"/>
    <w:rsid w:val="002430E1"/>
    <w:rsid w:val="00243206"/>
    <w:rsid w:val="00243298"/>
    <w:rsid w:val="00243B98"/>
    <w:rsid w:val="002444E3"/>
    <w:rsid w:val="00244DE2"/>
    <w:rsid w:val="00244E56"/>
    <w:rsid w:val="00246300"/>
    <w:rsid w:val="00246314"/>
    <w:rsid w:val="0024643C"/>
    <w:rsid w:val="00246ACB"/>
    <w:rsid w:val="00247A03"/>
    <w:rsid w:val="00247EF0"/>
    <w:rsid w:val="002500CC"/>
    <w:rsid w:val="00250615"/>
    <w:rsid w:val="00250843"/>
    <w:rsid w:val="00250A3B"/>
    <w:rsid w:val="00250BF4"/>
    <w:rsid w:val="00251993"/>
    <w:rsid w:val="002528DB"/>
    <w:rsid w:val="00252CFE"/>
    <w:rsid w:val="0025378B"/>
    <w:rsid w:val="00253D28"/>
    <w:rsid w:val="00253E28"/>
    <w:rsid w:val="00254040"/>
    <w:rsid w:val="00254924"/>
    <w:rsid w:val="002558DD"/>
    <w:rsid w:val="00255AE7"/>
    <w:rsid w:val="00255F6D"/>
    <w:rsid w:val="002568D5"/>
    <w:rsid w:val="00257C79"/>
    <w:rsid w:val="00257D2C"/>
    <w:rsid w:val="00260201"/>
    <w:rsid w:val="00261EDF"/>
    <w:rsid w:val="00262501"/>
    <w:rsid w:val="00262A15"/>
    <w:rsid w:val="002630C7"/>
    <w:rsid w:val="0026324B"/>
    <w:rsid w:val="00263355"/>
    <w:rsid w:val="00263936"/>
    <w:rsid w:val="00263A39"/>
    <w:rsid w:val="00263EEA"/>
    <w:rsid w:val="002645BD"/>
    <w:rsid w:val="00264720"/>
    <w:rsid w:val="00264C88"/>
    <w:rsid w:val="0026536B"/>
    <w:rsid w:val="002654CB"/>
    <w:rsid w:val="00265647"/>
    <w:rsid w:val="00265724"/>
    <w:rsid w:val="00265A14"/>
    <w:rsid w:val="0026607D"/>
    <w:rsid w:val="00266606"/>
    <w:rsid w:val="00266DE3"/>
    <w:rsid w:val="002673CF"/>
    <w:rsid w:val="002675A2"/>
    <w:rsid w:val="00267759"/>
    <w:rsid w:val="002700BE"/>
    <w:rsid w:val="002706E9"/>
    <w:rsid w:val="00271168"/>
    <w:rsid w:val="002721FD"/>
    <w:rsid w:val="002726F5"/>
    <w:rsid w:val="002729A3"/>
    <w:rsid w:val="002738F1"/>
    <w:rsid w:val="00273915"/>
    <w:rsid w:val="00273BAD"/>
    <w:rsid w:val="00273DD2"/>
    <w:rsid w:val="00273E96"/>
    <w:rsid w:val="002746D8"/>
    <w:rsid w:val="002747BB"/>
    <w:rsid w:val="00274DCC"/>
    <w:rsid w:val="00275001"/>
    <w:rsid w:val="0027599F"/>
    <w:rsid w:val="00275AFC"/>
    <w:rsid w:val="00275FE4"/>
    <w:rsid w:val="00276DF6"/>
    <w:rsid w:val="0027712F"/>
    <w:rsid w:val="00280474"/>
    <w:rsid w:val="0028056B"/>
    <w:rsid w:val="00280C74"/>
    <w:rsid w:val="00280D43"/>
    <w:rsid w:val="00281026"/>
    <w:rsid w:val="00281B76"/>
    <w:rsid w:val="00282423"/>
    <w:rsid w:val="00282FC8"/>
    <w:rsid w:val="00282FEE"/>
    <w:rsid w:val="002832F1"/>
    <w:rsid w:val="00283531"/>
    <w:rsid w:val="002839B1"/>
    <w:rsid w:val="00284245"/>
    <w:rsid w:val="002844AA"/>
    <w:rsid w:val="00284C1F"/>
    <w:rsid w:val="002853EF"/>
    <w:rsid w:val="00286557"/>
    <w:rsid w:val="00286C81"/>
    <w:rsid w:val="00286EFE"/>
    <w:rsid w:val="00287A02"/>
    <w:rsid w:val="002909D3"/>
    <w:rsid w:val="00290B93"/>
    <w:rsid w:val="00291092"/>
    <w:rsid w:val="00291098"/>
    <w:rsid w:val="002910E0"/>
    <w:rsid w:val="00291841"/>
    <w:rsid w:val="00291A4F"/>
    <w:rsid w:val="00292759"/>
    <w:rsid w:val="00292840"/>
    <w:rsid w:val="00292A11"/>
    <w:rsid w:val="00292C20"/>
    <w:rsid w:val="00293459"/>
    <w:rsid w:val="00294B5D"/>
    <w:rsid w:val="0029525A"/>
    <w:rsid w:val="00295E6F"/>
    <w:rsid w:val="00296AE8"/>
    <w:rsid w:val="00296CDC"/>
    <w:rsid w:val="00296D53"/>
    <w:rsid w:val="0029704A"/>
    <w:rsid w:val="002978DB"/>
    <w:rsid w:val="00297BBF"/>
    <w:rsid w:val="002A0010"/>
    <w:rsid w:val="002A0A74"/>
    <w:rsid w:val="002A1DF1"/>
    <w:rsid w:val="002A2386"/>
    <w:rsid w:val="002A2F92"/>
    <w:rsid w:val="002A3B17"/>
    <w:rsid w:val="002A3FA1"/>
    <w:rsid w:val="002A512C"/>
    <w:rsid w:val="002A553B"/>
    <w:rsid w:val="002A553C"/>
    <w:rsid w:val="002A55A1"/>
    <w:rsid w:val="002A5635"/>
    <w:rsid w:val="002A582C"/>
    <w:rsid w:val="002A58FF"/>
    <w:rsid w:val="002A6D82"/>
    <w:rsid w:val="002A741B"/>
    <w:rsid w:val="002A7D6D"/>
    <w:rsid w:val="002A7E36"/>
    <w:rsid w:val="002B0EA1"/>
    <w:rsid w:val="002B0FBD"/>
    <w:rsid w:val="002B1C62"/>
    <w:rsid w:val="002B1DB1"/>
    <w:rsid w:val="002B2D94"/>
    <w:rsid w:val="002B3097"/>
    <w:rsid w:val="002B312D"/>
    <w:rsid w:val="002B323D"/>
    <w:rsid w:val="002B3BF6"/>
    <w:rsid w:val="002B6B19"/>
    <w:rsid w:val="002B735E"/>
    <w:rsid w:val="002B7583"/>
    <w:rsid w:val="002C0B4C"/>
    <w:rsid w:val="002C0F05"/>
    <w:rsid w:val="002C16A4"/>
    <w:rsid w:val="002C1B22"/>
    <w:rsid w:val="002C1CD5"/>
    <w:rsid w:val="002C2282"/>
    <w:rsid w:val="002C3043"/>
    <w:rsid w:val="002C40B5"/>
    <w:rsid w:val="002C41F8"/>
    <w:rsid w:val="002C444B"/>
    <w:rsid w:val="002C4B74"/>
    <w:rsid w:val="002C5048"/>
    <w:rsid w:val="002C5610"/>
    <w:rsid w:val="002C59E1"/>
    <w:rsid w:val="002C5E93"/>
    <w:rsid w:val="002C5FBC"/>
    <w:rsid w:val="002C64FE"/>
    <w:rsid w:val="002C6C8D"/>
    <w:rsid w:val="002C6D9C"/>
    <w:rsid w:val="002C71DE"/>
    <w:rsid w:val="002C75CD"/>
    <w:rsid w:val="002C7F95"/>
    <w:rsid w:val="002D079A"/>
    <w:rsid w:val="002D07C9"/>
    <w:rsid w:val="002D0ABB"/>
    <w:rsid w:val="002D1B9F"/>
    <w:rsid w:val="002D20C3"/>
    <w:rsid w:val="002D2355"/>
    <w:rsid w:val="002D440D"/>
    <w:rsid w:val="002D58F5"/>
    <w:rsid w:val="002D5A68"/>
    <w:rsid w:val="002D7155"/>
    <w:rsid w:val="002D7D94"/>
    <w:rsid w:val="002E04C0"/>
    <w:rsid w:val="002E0519"/>
    <w:rsid w:val="002E11E5"/>
    <w:rsid w:val="002E12CA"/>
    <w:rsid w:val="002E1654"/>
    <w:rsid w:val="002E1C35"/>
    <w:rsid w:val="002E27F1"/>
    <w:rsid w:val="002E2912"/>
    <w:rsid w:val="002E2A05"/>
    <w:rsid w:val="002E2FC5"/>
    <w:rsid w:val="002E3516"/>
    <w:rsid w:val="002E3BB7"/>
    <w:rsid w:val="002E3C42"/>
    <w:rsid w:val="002E4B18"/>
    <w:rsid w:val="002E4D6A"/>
    <w:rsid w:val="002E5184"/>
    <w:rsid w:val="002E5863"/>
    <w:rsid w:val="002E5A1E"/>
    <w:rsid w:val="002E6577"/>
    <w:rsid w:val="002E66FC"/>
    <w:rsid w:val="002E6E39"/>
    <w:rsid w:val="002E769D"/>
    <w:rsid w:val="002E79DA"/>
    <w:rsid w:val="002E7B46"/>
    <w:rsid w:val="002E7F90"/>
    <w:rsid w:val="002F046D"/>
    <w:rsid w:val="002F2092"/>
    <w:rsid w:val="002F2122"/>
    <w:rsid w:val="002F268E"/>
    <w:rsid w:val="002F2713"/>
    <w:rsid w:val="002F2778"/>
    <w:rsid w:val="002F2AD7"/>
    <w:rsid w:val="002F2D32"/>
    <w:rsid w:val="002F38F7"/>
    <w:rsid w:val="002F4AFC"/>
    <w:rsid w:val="002F50DC"/>
    <w:rsid w:val="002F514F"/>
    <w:rsid w:val="002F5B2C"/>
    <w:rsid w:val="002F7440"/>
    <w:rsid w:val="003007C5"/>
    <w:rsid w:val="00300A0B"/>
    <w:rsid w:val="00300CEE"/>
    <w:rsid w:val="003010A9"/>
    <w:rsid w:val="00301C08"/>
    <w:rsid w:val="00301EDC"/>
    <w:rsid w:val="003024ED"/>
    <w:rsid w:val="00302515"/>
    <w:rsid w:val="003026D4"/>
    <w:rsid w:val="00302794"/>
    <w:rsid w:val="003028D5"/>
    <w:rsid w:val="00303147"/>
    <w:rsid w:val="003031BB"/>
    <w:rsid w:val="00303CA4"/>
    <w:rsid w:val="00303D0B"/>
    <w:rsid w:val="00304E26"/>
    <w:rsid w:val="0030531E"/>
    <w:rsid w:val="0030578B"/>
    <w:rsid w:val="00305B6E"/>
    <w:rsid w:val="00305EDE"/>
    <w:rsid w:val="00306E65"/>
    <w:rsid w:val="00307F5B"/>
    <w:rsid w:val="00310199"/>
    <w:rsid w:val="003107B7"/>
    <w:rsid w:val="00311061"/>
    <w:rsid w:val="00311935"/>
    <w:rsid w:val="003123DD"/>
    <w:rsid w:val="00312E39"/>
    <w:rsid w:val="003132BC"/>
    <w:rsid w:val="00313D71"/>
    <w:rsid w:val="0031499D"/>
    <w:rsid w:val="003151BF"/>
    <w:rsid w:val="00315E25"/>
    <w:rsid w:val="00315FA2"/>
    <w:rsid w:val="003164DC"/>
    <w:rsid w:val="00317046"/>
    <w:rsid w:val="0031784E"/>
    <w:rsid w:val="003209A8"/>
    <w:rsid w:val="003217D7"/>
    <w:rsid w:val="003223C5"/>
    <w:rsid w:val="00322714"/>
    <w:rsid w:val="00322E2F"/>
    <w:rsid w:val="00323FAC"/>
    <w:rsid w:val="003243AA"/>
    <w:rsid w:val="003255D8"/>
    <w:rsid w:val="00327198"/>
    <w:rsid w:val="00327D32"/>
    <w:rsid w:val="003302F2"/>
    <w:rsid w:val="003306FC"/>
    <w:rsid w:val="00330705"/>
    <w:rsid w:val="00330C05"/>
    <w:rsid w:val="00330DD3"/>
    <w:rsid w:val="00332252"/>
    <w:rsid w:val="003322AA"/>
    <w:rsid w:val="003325D2"/>
    <w:rsid w:val="00332F1B"/>
    <w:rsid w:val="00333843"/>
    <w:rsid w:val="00333C9B"/>
    <w:rsid w:val="00334304"/>
    <w:rsid w:val="003347EB"/>
    <w:rsid w:val="003358A6"/>
    <w:rsid w:val="00335EBC"/>
    <w:rsid w:val="0033635F"/>
    <w:rsid w:val="00336965"/>
    <w:rsid w:val="00336EF1"/>
    <w:rsid w:val="00337C62"/>
    <w:rsid w:val="00340021"/>
    <w:rsid w:val="0034098E"/>
    <w:rsid w:val="00342FEE"/>
    <w:rsid w:val="00343330"/>
    <w:rsid w:val="003433AD"/>
    <w:rsid w:val="00344820"/>
    <w:rsid w:val="00344C1E"/>
    <w:rsid w:val="00344CFD"/>
    <w:rsid w:val="00345144"/>
    <w:rsid w:val="003457BC"/>
    <w:rsid w:val="003459EE"/>
    <w:rsid w:val="003462AC"/>
    <w:rsid w:val="00346379"/>
    <w:rsid w:val="003477CD"/>
    <w:rsid w:val="003503CA"/>
    <w:rsid w:val="00351AA4"/>
    <w:rsid w:val="003526C5"/>
    <w:rsid w:val="00352EC7"/>
    <w:rsid w:val="00353631"/>
    <w:rsid w:val="00353708"/>
    <w:rsid w:val="003539A2"/>
    <w:rsid w:val="0035462E"/>
    <w:rsid w:val="00355435"/>
    <w:rsid w:val="003554BB"/>
    <w:rsid w:val="003558FA"/>
    <w:rsid w:val="00356710"/>
    <w:rsid w:val="00356E6D"/>
    <w:rsid w:val="00357D69"/>
    <w:rsid w:val="003602A0"/>
    <w:rsid w:val="00360788"/>
    <w:rsid w:val="003615A1"/>
    <w:rsid w:val="003615A2"/>
    <w:rsid w:val="003616C0"/>
    <w:rsid w:val="0036173C"/>
    <w:rsid w:val="00362EAB"/>
    <w:rsid w:val="00363FBA"/>
    <w:rsid w:val="00364D83"/>
    <w:rsid w:val="0036538B"/>
    <w:rsid w:val="00365BC1"/>
    <w:rsid w:val="00365D0F"/>
    <w:rsid w:val="00366305"/>
    <w:rsid w:val="00366B46"/>
    <w:rsid w:val="00367725"/>
    <w:rsid w:val="00367D59"/>
    <w:rsid w:val="00367EF3"/>
    <w:rsid w:val="003703D4"/>
    <w:rsid w:val="0037085C"/>
    <w:rsid w:val="00370DAD"/>
    <w:rsid w:val="00371143"/>
    <w:rsid w:val="0037235E"/>
    <w:rsid w:val="00372E76"/>
    <w:rsid w:val="0037333B"/>
    <w:rsid w:val="0037339A"/>
    <w:rsid w:val="00373423"/>
    <w:rsid w:val="003741BD"/>
    <w:rsid w:val="003742C9"/>
    <w:rsid w:val="00375FD8"/>
    <w:rsid w:val="0037712B"/>
    <w:rsid w:val="003772BD"/>
    <w:rsid w:val="003775B3"/>
    <w:rsid w:val="0037783E"/>
    <w:rsid w:val="003778FC"/>
    <w:rsid w:val="00377E75"/>
    <w:rsid w:val="00377F3A"/>
    <w:rsid w:val="00380450"/>
    <w:rsid w:val="003814AD"/>
    <w:rsid w:val="003817CC"/>
    <w:rsid w:val="00381C32"/>
    <w:rsid w:val="00381D3D"/>
    <w:rsid w:val="00382045"/>
    <w:rsid w:val="0038275B"/>
    <w:rsid w:val="00382A8E"/>
    <w:rsid w:val="00383127"/>
    <w:rsid w:val="00384F7C"/>
    <w:rsid w:val="0038514E"/>
    <w:rsid w:val="00385F03"/>
    <w:rsid w:val="0038641D"/>
    <w:rsid w:val="00386544"/>
    <w:rsid w:val="00386ADC"/>
    <w:rsid w:val="0038742F"/>
    <w:rsid w:val="003879F2"/>
    <w:rsid w:val="003902D5"/>
    <w:rsid w:val="00390971"/>
    <w:rsid w:val="0039116B"/>
    <w:rsid w:val="003913C2"/>
    <w:rsid w:val="003914CA"/>
    <w:rsid w:val="00391A4B"/>
    <w:rsid w:val="00392396"/>
    <w:rsid w:val="003925AC"/>
    <w:rsid w:val="0039345C"/>
    <w:rsid w:val="003937EE"/>
    <w:rsid w:val="00394799"/>
    <w:rsid w:val="00394AEC"/>
    <w:rsid w:val="003953BD"/>
    <w:rsid w:val="00395486"/>
    <w:rsid w:val="00395805"/>
    <w:rsid w:val="00395C13"/>
    <w:rsid w:val="00395DF7"/>
    <w:rsid w:val="00396413"/>
    <w:rsid w:val="003970E6"/>
    <w:rsid w:val="00397204"/>
    <w:rsid w:val="003973EC"/>
    <w:rsid w:val="0039767E"/>
    <w:rsid w:val="003A1296"/>
    <w:rsid w:val="003A1EA0"/>
    <w:rsid w:val="003A1FAF"/>
    <w:rsid w:val="003A2E29"/>
    <w:rsid w:val="003A30FA"/>
    <w:rsid w:val="003A339F"/>
    <w:rsid w:val="003A3451"/>
    <w:rsid w:val="003A38C7"/>
    <w:rsid w:val="003A46A3"/>
    <w:rsid w:val="003A49CF"/>
    <w:rsid w:val="003A4BA6"/>
    <w:rsid w:val="003A4F82"/>
    <w:rsid w:val="003A5984"/>
    <w:rsid w:val="003A5FC9"/>
    <w:rsid w:val="003A6085"/>
    <w:rsid w:val="003A6EDE"/>
    <w:rsid w:val="003A6FEB"/>
    <w:rsid w:val="003A711C"/>
    <w:rsid w:val="003A75AD"/>
    <w:rsid w:val="003A7DF7"/>
    <w:rsid w:val="003A7F45"/>
    <w:rsid w:val="003B0482"/>
    <w:rsid w:val="003B209C"/>
    <w:rsid w:val="003B4249"/>
    <w:rsid w:val="003B48FE"/>
    <w:rsid w:val="003B4A42"/>
    <w:rsid w:val="003B505D"/>
    <w:rsid w:val="003B54D1"/>
    <w:rsid w:val="003B6A10"/>
    <w:rsid w:val="003B6CBF"/>
    <w:rsid w:val="003B6D13"/>
    <w:rsid w:val="003B6D86"/>
    <w:rsid w:val="003B6DB6"/>
    <w:rsid w:val="003B7193"/>
    <w:rsid w:val="003B723D"/>
    <w:rsid w:val="003B72B9"/>
    <w:rsid w:val="003B7E73"/>
    <w:rsid w:val="003B7F19"/>
    <w:rsid w:val="003B7F82"/>
    <w:rsid w:val="003C0BE9"/>
    <w:rsid w:val="003C0DC4"/>
    <w:rsid w:val="003C125B"/>
    <w:rsid w:val="003C15A2"/>
    <w:rsid w:val="003C1660"/>
    <w:rsid w:val="003C33D2"/>
    <w:rsid w:val="003C365C"/>
    <w:rsid w:val="003C3CF3"/>
    <w:rsid w:val="003C4384"/>
    <w:rsid w:val="003C4A12"/>
    <w:rsid w:val="003C4F2C"/>
    <w:rsid w:val="003C4FF7"/>
    <w:rsid w:val="003C56C9"/>
    <w:rsid w:val="003C6B23"/>
    <w:rsid w:val="003C6C91"/>
    <w:rsid w:val="003C7330"/>
    <w:rsid w:val="003C775A"/>
    <w:rsid w:val="003C7ACA"/>
    <w:rsid w:val="003D092F"/>
    <w:rsid w:val="003D22B8"/>
    <w:rsid w:val="003D25EE"/>
    <w:rsid w:val="003D2808"/>
    <w:rsid w:val="003D313F"/>
    <w:rsid w:val="003D3D8A"/>
    <w:rsid w:val="003D4418"/>
    <w:rsid w:val="003D4651"/>
    <w:rsid w:val="003D4D74"/>
    <w:rsid w:val="003D5B4D"/>
    <w:rsid w:val="003D65F0"/>
    <w:rsid w:val="003D6775"/>
    <w:rsid w:val="003D76E2"/>
    <w:rsid w:val="003D7895"/>
    <w:rsid w:val="003D7B0E"/>
    <w:rsid w:val="003D7B1F"/>
    <w:rsid w:val="003E08B5"/>
    <w:rsid w:val="003E0F78"/>
    <w:rsid w:val="003E1FB5"/>
    <w:rsid w:val="003E252B"/>
    <w:rsid w:val="003E296F"/>
    <w:rsid w:val="003E3B13"/>
    <w:rsid w:val="003E5228"/>
    <w:rsid w:val="003E52CC"/>
    <w:rsid w:val="003E61D7"/>
    <w:rsid w:val="003E6E6F"/>
    <w:rsid w:val="003F00B4"/>
    <w:rsid w:val="003F066E"/>
    <w:rsid w:val="003F0B11"/>
    <w:rsid w:val="003F149E"/>
    <w:rsid w:val="003F1BDE"/>
    <w:rsid w:val="003F1C48"/>
    <w:rsid w:val="003F20F1"/>
    <w:rsid w:val="003F229A"/>
    <w:rsid w:val="003F336B"/>
    <w:rsid w:val="003F4D44"/>
    <w:rsid w:val="003F6173"/>
    <w:rsid w:val="003F669F"/>
    <w:rsid w:val="003F758D"/>
    <w:rsid w:val="004004BB"/>
    <w:rsid w:val="004004BE"/>
    <w:rsid w:val="00400575"/>
    <w:rsid w:val="00400824"/>
    <w:rsid w:val="0040088F"/>
    <w:rsid w:val="004009EF"/>
    <w:rsid w:val="00400C8E"/>
    <w:rsid w:val="00401B3F"/>
    <w:rsid w:val="00401C5A"/>
    <w:rsid w:val="00401FF1"/>
    <w:rsid w:val="004027D4"/>
    <w:rsid w:val="00402C61"/>
    <w:rsid w:val="00403573"/>
    <w:rsid w:val="004038BC"/>
    <w:rsid w:val="004039B1"/>
    <w:rsid w:val="00403E38"/>
    <w:rsid w:val="00404552"/>
    <w:rsid w:val="00404EDB"/>
    <w:rsid w:val="00405C7B"/>
    <w:rsid w:val="004063DC"/>
    <w:rsid w:val="004065FB"/>
    <w:rsid w:val="00406A62"/>
    <w:rsid w:val="00406AEB"/>
    <w:rsid w:val="00406D4E"/>
    <w:rsid w:val="00410A9C"/>
    <w:rsid w:val="00411138"/>
    <w:rsid w:val="00413782"/>
    <w:rsid w:val="00413B6C"/>
    <w:rsid w:val="00414454"/>
    <w:rsid w:val="0041451D"/>
    <w:rsid w:val="00415AAA"/>
    <w:rsid w:val="00415EA8"/>
    <w:rsid w:val="004176E4"/>
    <w:rsid w:val="004179B5"/>
    <w:rsid w:val="00420673"/>
    <w:rsid w:val="00420E34"/>
    <w:rsid w:val="00421C16"/>
    <w:rsid w:val="00421EB9"/>
    <w:rsid w:val="0042274F"/>
    <w:rsid w:val="004228DC"/>
    <w:rsid w:val="004229B3"/>
    <w:rsid w:val="00423679"/>
    <w:rsid w:val="0042391B"/>
    <w:rsid w:val="00424778"/>
    <w:rsid w:val="0042486B"/>
    <w:rsid w:val="004250E8"/>
    <w:rsid w:val="00425C60"/>
    <w:rsid w:val="004260C1"/>
    <w:rsid w:val="004261E7"/>
    <w:rsid w:val="004267EA"/>
    <w:rsid w:val="0042689D"/>
    <w:rsid w:val="00427111"/>
    <w:rsid w:val="00427A36"/>
    <w:rsid w:val="00427A65"/>
    <w:rsid w:val="00430188"/>
    <w:rsid w:val="00432A4A"/>
    <w:rsid w:val="00433614"/>
    <w:rsid w:val="0043371E"/>
    <w:rsid w:val="00433D43"/>
    <w:rsid w:val="004347F3"/>
    <w:rsid w:val="00435139"/>
    <w:rsid w:val="0043513F"/>
    <w:rsid w:val="00435202"/>
    <w:rsid w:val="004359E1"/>
    <w:rsid w:val="0043628C"/>
    <w:rsid w:val="00436392"/>
    <w:rsid w:val="0043685E"/>
    <w:rsid w:val="00436D42"/>
    <w:rsid w:val="00436DBE"/>
    <w:rsid w:val="00436DED"/>
    <w:rsid w:val="00437245"/>
    <w:rsid w:val="00437561"/>
    <w:rsid w:val="00437582"/>
    <w:rsid w:val="00440494"/>
    <w:rsid w:val="00440F36"/>
    <w:rsid w:val="00441482"/>
    <w:rsid w:val="004415EE"/>
    <w:rsid w:val="00442147"/>
    <w:rsid w:val="004425E0"/>
    <w:rsid w:val="0044262C"/>
    <w:rsid w:val="00442657"/>
    <w:rsid w:val="00442C92"/>
    <w:rsid w:val="004430C4"/>
    <w:rsid w:val="00443428"/>
    <w:rsid w:val="00443C04"/>
    <w:rsid w:val="00444173"/>
    <w:rsid w:val="004453C5"/>
    <w:rsid w:val="00445C63"/>
    <w:rsid w:val="00445FD0"/>
    <w:rsid w:val="00446F17"/>
    <w:rsid w:val="004508A8"/>
    <w:rsid w:val="00450D08"/>
    <w:rsid w:val="0045102B"/>
    <w:rsid w:val="0045104D"/>
    <w:rsid w:val="00451814"/>
    <w:rsid w:val="00452B0B"/>
    <w:rsid w:val="00452FFF"/>
    <w:rsid w:val="00453977"/>
    <w:rsid w:val="004543C5"/>
    <w:rsid w:val="00454446"/>
    <w:rsid w:val="0045453E"/>
    <w:rsid w:val="004547E7"/>
    <w:rsid w:val="00454982"/>
    <w:rsid w:val="00454D32"/>
    <w:rsid w:val="00456AAB"/>
    <w:rsid w:val="00456ECE"/>
    <w:rsid w:val="00456F01"/>
    <w:rsid w:val="0045727E"/>
    <w:rsid w:val="00457C62"/>
    <w:rsid w:val="00457EC5"/>
    <w:rsid w:val="00460684"/>
    <w:rsid w:val="00460F10"/>
    <w:rsid w:val="00461899"/>
    <w:rsid w:val="004619F8"/>
    <w:rsid w:val="00461B8E"/>
    <w:rsid w:val="00461FBD"/>
    <w:rsid w:val="00462857"/>
    <w:rsid w:val="00462C5F"/>
    <w:rsid w:val="0046352E"/>
    <w:rsid w:val="00464C65"/>
    <w:rsid w:val="0046525D"/>
    <w:rsid w:val="00465D74"/>
    <w:rsid w:val="00465F2E"/>
    <w:rsid w:val="004660AF"/>
    <w:rsid w:val="00466357"/>
    <w:rsid w:val="004666B2"/>
    <w:rsid w:val="004668D2"/>
    <w:rsid w:val="00466A4D"/>
    <w:rsid w:val="00466AE3"/>
    <w:rsid w:val="00466B9D"/>
    <w:rsid w:val="00467081"/>
    <w:rsid w:val="00467AEF"/>
    <w:rsid w:val="00467D61"/>
    <w:rsid w:val="004704BF"/>
    <w:rsid w:val="00470879"/>
    <w:rsid w:val="004715C3"/>
    <w:rsid w:val="00471FED"/>
    <w:rsid w:val="004727E5"/>
    <w:rsid w:val="00472B22"/>
    <w:rsid w:val="00473170"/>
    <w:rsid w:val="004737F7"/>
    <w:rsid w:val="004740C9"/>
    <w:rsid w:val="004744CB"/>
    <w:rsid w:val="0047452B"/>
    <w:rsid w:val="00474DE0"/>
    <w:rsid w:val="00475A5A"/>
    <w:rsid w:val="00476ACF"/>
    <w:rsid w:val="0047773A"/>
    <w:rsid w:val="00477CA6"/>
    <w:rsid w:val="004809D7"/>
    <w:rsid w:val="004827AF"/>
    <w:rsid w:val="00482A22"/>
    <w:rsid w:val="00483172"/>
    <w:rsid w:val="0048479D"/>
    <w:rsid w:val="00484C44"/>
    <w:rsid w:val="00485273"/>
    <w:rsid w:val="004857E9"/>
    <w:rsid w:val="0048613B"/>
    <w:rsid w:val="00486863"/>
    <w:rsid w:val="00486F80"/>
    <w:rsid w:val="00487C64"/>
    <w:rsid w:val="00487D58"/>
    <w:rsid w:val="0049031B"/>
    <w:rsid w:val="0049184F"/>
    <w:rsid w:val="00491C8E"/>
    <w:rsid w:val="00491D0E"/>
    <w:rsid w:val="004927A3"/>
    <w:rsid w:val="00492836"/>
    <w:rsid w:val="00493B2F"/>
    <w:rsid w:val="004940C6"/>
    <w:rsid w:val="0049449D"/>
    <w:rsid w:val="004947BF"/>
    <w:rsid w:val="00494AF1"/>
    <w:rsid w:val="004961D5"/>
    <w:rsid w:val="00496321"/>
    <w:rsid w:val="0049641F"/>
    <w:rsid w:val="00496B7C"/>
    <w:rsid w:val="00497325"/>
    <w:rsid w:val="00497B28"/>
    <w:rsid w:val="004A0F42"/>
    <w:rsid w:val="004A145E"/>
    <w:rsid w:val="004A1561"/>
    <w:rsid w:val="004A23C6"/>
    <w:rsid w:val="004A25EF"/>
    <w:rsid w:val="004A2A7D"/>
    <w:rsid w:val="004A2C41"/>
    <w:rsid w:val="004A2C49"/>
    <w:rsid w:val="004A3175"/>
    <w:rsid w:val="004A358E"/>
    <w:rsid w:val="004A3956"/>
    <w:rsid w:val="004A3F40"/>
    <w:rsid w:val="004A41FC"/>
    <w:rsid w:val="004A45F0"/>
    <w:rsid w:val="004A53E2"/>
    <w:rsid w:val="004A54A5"/>
    <w:rsid w:val="004A56E8"/>
    <w:rsid w:val="004A5A7F"/>
    <w:rsid w:val="004A706C"/>
    <w:rsid w:val="004A73FD"/>
    <w:rsid w:val="004A7FBC"/>
    <w:rsid w:val="004B005D"/>
    <w:rsid w:val="004B0A45"/>
    <w:rsid w:val="004B10EA"/>
    <w:rsid w:val="004B11DE"/>
    <w:rsid w:val="004B12FC"/>
    <w:rsid w:val="004B18F9"/>
    <w:rsid w:val="004B22B9"/>
    <w:rsid w:val="004B2A19"/>
    <w:rsid w:val="004B390D"/>
    <w:rsid w:val="004B3DE7"/>
    <w:rsid w:val="004B41E1"/>
    <w:rsid w:val="004B447E"/>
    <w:rsid w:val="004B513C"/>
    <w:rsid w:val="004B5CCB"/>
    <w:rsid w:val="004B5CE7"/>
    <w:rsid w:val="004B6779"/>
    <w:rsid w:val="004B6EE7"/>
    <w:rsid w:val="004B73FF"/>
    <w:rsid w:val="004B75DE"/>
    <w:rsid w:val="004B76D5"/>
    <w:rsid w:val="004B7D7C"/>
    <w:rsid w:val="004C0556"/>
    <w:rsid w:val="004C0959"/>
    <w:rsid w:val="004C0D6E"/>
    <w:rsid w:val="004C10B7"/>
    <w:rsid w:val="004C172A"/>
    <w:rsid w:val="004C2085"/>
    <w:rsid w:val="004C20E0"/>
    <w:rsid w:val="004C2AF3"/>
    <w:rsid w:val="004C2DFC"/>
    <w:rsid w:val="004C2ED8"/>
    <w:rsid w:val="004C3676"/>
    <w:rsid w:val="004C3B57"/>
    <w:rsid w:val="004C3CA5"/>
    <w:rsid w:val="004C4AA6"/>
    <w:rsid w:val="004C578C"/>
    <w:rsid w:val="004C6181"/>
    <w:rsid w:val="004C652A"/>
    <w:rsid w:val="004C7183"/>
    <w:rsid w:val="004C754E"/>
    <w:rsid w:val="004C7735"/>
    <w:rsid w:val="004D0400"/>
    <w:rsid w:val="004D052E"/>
    <w:rsid w:val="004D0BCC"/>
    <w:rsid w:val="004D14B1"/>
    <w:rsid w:val="004D2188"/>
    <w:rsid w:val="004D2465"/>
    <w:rsid w:val="004D2CD0"/>
    <w:rsid w:val="004D2FD3"/>
    <w:rsid w:val="004D30FF"/>
    <w:rsid w:val="004D33DC"/>
    <w:rsid w:val="004D43E3"/>
    <w:rsid w:val="004D4671"/>
    <w:rsid w:val="004D56EA"/>
    <w:rsid w:val="004D6E17"/>
    <w:rsid w:val="004D7CC2"/>
    <w:rsid w:val="004E017C"/>
    <w:rsid w:val="004E0289"/>
    <w:rsid w:val="004E0673"/>
    <w:rsid w:val="004E112E"/>
    <w:rsid w:val="004E2133"/>
    <w:rsid w:val="004E21B2"/>
    <w:rsid w:val="004E2484"/>
    <w:rsid w:val="004E2525"/>
    <w:rsid w:val="004E262E"/>
    <w:rsid w:val="004E29B7"/>
    <w:rsid w:val="004E39C0"/>
    <w:rsid w:val="004E3CEA"/>
    <w:rsid w:val="004E3FFD"/>
    <w:rsid w:val="004E40ED"/>
    <w:rsid w:val="004E473F"/>
    <w:rsid w:val="004E4B47"/>
    <w:rsid w:val="004E4EED"/>
    <w:rsid w:val="004E4F19"/>
    <w:rsid w:val="004E563A"/>
    <w:rsid w:val="004E57F9"/>
    <w:rsid w:val="004E6368"/>
    <w:rsid w:val="004E6471"/>
    <w:rsid w:val="004E677A"/>
    <w:rsid w:val="004E6ED5"/>
    <w:rsid w:val="004E709F"/>
    <w:rsid w:val="004F0799"/>
    <w:rsid w:val="004F0C33"/>
    <w:rsid w:val="004F1371"/>
    <w:rsid w:val="004F1624"/>
    <w:rsid w:val="004F1C58"/>
    <w:rsid w:val="004F1D5C"/>
    <w:rsid w:val="004F20A3"/>
    <w:rsid w:val="004F234C"/>
    <w:rsid w:val="004F2E83"/>
    <w:rsid w:val="004F395D"/>
    <w:rsid w:val="004F411A"/>
    <w:rsid w:val="004F4158"/>
    <w:rsid w:val="004F41BC"/>
    <w:rsid w:val="004F43B2"/>
    <w:rsid w:val="004F4F2B"/>
    <w:rsid w:val="004F4FBF"/>
    <w:rsid w:val="004F514F"/>
    <w:rsid w:val="004F5183"/>
    <w:rsid w:val="004F6D06"/>
    <w:rsid w:val="004F723B"/>
    <w:rsid w:val="005007D2"/>
    <w:rsid w:val="00500C14"/>
    <w:rsid w:val="005010EE"/>
    <w:rsid w:val="0050249F"/>
    <w:rsid w:val="00502746"/>
    <w:rsid w:val="00502E66"/>
    <w:rsid w:val="0050315A"/>
    <w:rsid w:val="005038FF"/>
    <w:rsid w:val="00503C94"/>
    <w:rsid w:val="005044D4"/>
    <w:rsid w:val="0050469C"/>
    <w:rsid w:val="00505DAA"/>
    <w:rsid w:val="005061A5"/>
    <w:rsid w:val="00506EB8"/>
    <w:rsid w:val="005102A3"/>
    <w:rsid w:val="00510471"/>
    <w:rsid w:val="005110D6"/>
    <w:rsid w:val="00511383"/>
    <w:rsid w:val="005114B8"/>
    <w:rsid w:val="005114F0"/>
    <w:rsid w:val="00511DDF"/>
    <w:rsid w:val="00512620"/>
    <w:rsid w:val="00512D3C"/>
    <w:rsid w:val="00513C22"/>
    <w:rsid w:val="00514C11"/>
    <w:rsid w:val="00514F98"/>
    <w:rsid w:val="00515017"/>
    <w:rsid w:val="00515395"/>
    <w:rsid w:val="00515902"/>
    <w:rsid w:val="00515F92"/>
    <w:rsid w:val="005160DB"/>
    <w:rsid w:val="00517184"/>
    <w:rsid w:val="005176A4"/>
    <w:rsid w:val="00520B32"/>
    <w:rsid w:val="00520B5C"/>
    <w:rsid w:val="00521872"/>
    <w:rsid w:val="00522006"/>
    <w:rsid w:val="00522292"/>
    <w:rsid w:val="00522CE3"/>
    <w:rsid w:val="005234B2"/>
    <w:rsid w:val="0052384E"/>
    <w:rsid w:val="00524786"/>
    <w:rsid w:val="00525BC5"/>
    <w:rsid w:val="00525BE3"/>
    <w:rsid w:val="005263F7"/>
    <w:rsid w:val="00526FC8"/>
    <w:rsid w:val="0052736D"/>
    <w:rsid w:val="00527520"/>
    <w:rsid w:val="00527739"/>
    <w:rsid w:val="00527A20"/>
    <w:rsid w:val="00527B49"/>
    <w:rsid w:val="00530DC7"/>
    <w:rsid w:val="00530DDD"/>
    <w:rsid w:val="00531E07"/>
    <w:rsid w:val="005327A3"/>
    <w:rsid w:val="00533037"/>
    <w:rsid w:val="0053367A"/>
    <w:rsid w:val="005342C1"/>
    <w:rsid w:val="00534977"/>
    <w:rsid w:val="00535229"/>
    <w:rsid w:val="00536069"/>
    <w:rsid w:val="00536DD2"/>
    <w:rsid w:val="00536F80"/>
    <w:rsid w:val="00537468"/>
    <w:rsid w:val="005374EE"/>
    <w:rsid w:val="00537607"/>
    <w:rsid w:val="00537AA2"/>
    <w:rsid w:val="00537E39"/>
    <w:rsid w:val="005407A1"/>
    <w:rsid w:val="00540EDF"/>
    <w:rsid w:val="00541D81"/>
    <w:rsid w:val="00541F03"/>
    <w:rsid w:val="0054216D"/>
    <w:rsid w:val="005423FC"/>
    <w:rsid w:val="00542E1A"/>
    <w:rsid w:val="00543581"/>
    <w:rsid w:val="00543E92"/>
    <w:rsid w:val="00544193"/>
    <w:rsid w:val="00544215"/>
    <w:rsid w:val="00544F68"/>
    <w:rsid w:val="005452AB"/>
    <w:rsid w:val="005457BC"/>
    <w:rsid w:val="0054602F"/>
    <w:rsid w:val="005471E5"/>
    <w:rsid w:val="005503DC"/>
    <w:rsid w:val="00550A9F"/>
    <w:rsid w:val="00550BA6"/>
    <w:rsid w:val="00550FBC"/>
    <w:rsid w:val="005511CC"/>
    <w:rsid w:val="0055145C"/>
    <w:rsid w:val="0055187E"/>
    <w:rsid w:val="00551963"/>
    <w:rsid w:val="005527BC"/>
    <w:rsid w:val="00552E63"/>
    <w:rsid w:val="0055304E"/>
    <w:rsid w:val="00553751"/>
    <w:rsid w:val="00553BE4"/>
    <w:rsid w:val="0055527E"/>
    <w:rsid w:val="00555A47"/>
    <w:rsid w:val="00555DA3"/>
    <w:rsid w:val="00556646"/>
    <w:rsid w:val="005571BA"/>
    <w:rsid w:val="005575A5"/>
    <w:rsid w:val="00557E0B"/>
    <w:rsid w:val="00557F37"/>
    <w:rsid w:val="005600DB"/>
    <w:rsid w:val="0056167C"/>
    <w:rsid w:val="00561E8D"/>
    <w:rsid w:val="005621EC"/>
    <w:rsid w:val="00562517"/>
    <w:rsid w:val="00562E87"/>
    <w:rsid w:val="00562EB6"/>
    <w:rsid w:val="0056399D"/>
    <w:rsid w:val="00563DF6"/>
    <w:rsid w:val="00563FA4"/>
    <w:rsid w:val="005640A2"/>
    <w:rsid w:val="005641CA"/>
    <w:rsid w:val="00564257"/>
    <w:rsid w:val="00564437"/>
    <w:rsid w:val="00565365"/>
    <w:rsid w:val="00565D2E"/>
    <w:rsid w:val="0056723F"/>
    <w:rsid w:val="005675C3"/>
    <w:rsid w:val="00570531"/>
    <w:rsid w:val="005705F9"/>
    <w:rsid w:val="00571327"/>
    <w:rsid w:val="005714E5"/>
    <w:rsid w:val="005719BE"/>
    <w:rsid w:val="00571C32"/>
    <w:rsid w:val="00571D76"/>
    <w:rsid w:val="005739E5"/>
    <w:rsid w:val="00573F1C"/>
    <w:rsid w:val="005743B3"/>
    <w:rsid w:val="005747FA"/>
    <w:rsid w:val="00574A79"/>
    <w:rsid w:val="00575459"/>
    <w:rsid w:val="005758BF"/>
    <w:rsid w:val="00576548"/>
    <w:rsid w:val="00576953"/>
    <w:rsid w:val="00577240"/>
    <w:rsid w:val="0058124E"/>
    <w:rsid w:val="0058139D"/>
    <w:rsid w:val="00582A94"/>
    <w:rsid w:val="00583045"/>
    <w:rsid w:val="005835AA"/>
    <w:rsid w:val="00583DB5"/>
    <w:rsid w:val="00584204"/>
    <w:rsid w:val="00585467"/>
    <w:rsid w:val="00585CC0"/>
    <w:rsid w:val="005864C8"/>
    <w:rsid w:val="00586869"/>
    <w:rsid w:val="00586BA2"/>
    <w:rsid w:val="00591633"/>
    <w:rsid w:val="005920AC"/>
    <w:rsid w:val="005920EE"/>
    <w:rsid w:val="00592B10"/>
    <w:rsid w:val="00592BC6"/>
    <w:rsid w:val="00593B30"/>
    <w:rsid w:val="0059461C"/>
    <w:rsid w:val="00594C10"/>
    <w:rsid w:val="0059507C"/>
    <w:rsid w:val="005955C1"/>
    <w:rsid w:val="00595946"/>
    <w:rsid w:val="0059594A"/>
    <w:rsid w:val="00595CFF"/>
    <w:rsid w:val="00596155"/>
    <w:rsid w:val="005969C2"/>
    <w:rsid w:val="00596A22"/>
    <w:rsid w:val="005A086C"/>
    <w:rsid w:val="005A0A83"/>
    <w:rsid w:val="005A0E84"/>
    <w:rsid w:val="005A1810"/>
    <w:rsid w:val="005A26F8"/>
    <w:rsid w:val="005A30F9"/>
    <w:rsid w:val="005A33A1"/>
    <w:rsid w:val="005A34A6"/>
    <w:rsid w:val="005A3A57"/>
    <w:rsid w:val="005A41B3"/>
    <w:rsid w:val="005A4881"/>
    <w:rsid w:val="005A49D7"/>
    <w:rsid w:val="005A4B2D"/>
    <w:rsid w:val="005A4DA9"/>
    <w:rsid w:val="005A5FAA"/>
    <w:rsid w:val="005A601C"/>
    <w:rsid w:val="005A6B3A"/>
    <w:rsid w:val="005A6FEC"/>
    <w:rsid w:val="005B0456"/>
    <w:rsid w:val="005B0BEF"/>
    <w:rsid w:val="005B1100"/>
    <w:rsid w:val="005B12F2"/>
    <w:rsid w:val="005B12FF"/>
    <w:rsid w:val="005B14D9"/>
    <w:rsid w:val="005B162C"/>
    <w:rsid w:val="005B23D9"/>
    <w:rsid w:val="005B39C7"/>
    <w:rsid w:val="005B3CA1"/>
    <w:rsid w:val="005B3F89"/>
    <w:rsid w:val="005B4578"/>
    <w:rsid w:val="005B49D2"/>
    <w:rsid w:val="005B4B06"/>
    <w:rsid w:val="005B4DD1"/>
    <w:rsid w:val="005B4F96"/>
    <w:rsid w:val="005B4F98"/>
    <w:rsid w:val="005B51E5"/>
    <w:rsid w:val="005B62F0"/>
    <w:rsid w:val="005B63D2"/>
    <w:rsid w:val="005B67C2"/>
    <w:rsid w:val="005B6F47"/>
    <w:rsid w:val="005B75DA"/>
    <w:rsid w:val="005B7E17"/>
    <w:rsid w:val="005B7E33"/>
    <w:rsid w:val="005C04E3"/>
    <w:rsid w:val="005C07E0"/>
    <w:rsid w:val="005C0B66"/>
    <w:rsid w:val="005C0D3D"/>
    <w:rsid w:val="005C1AB9"/>
    <w:rsid w:val="005C2871"/>
    <w:rsid w:val="005C305E"/>
    <w:rsid w:val="005C384E"/>
    <w:rsid w:val="005C38A5"/>
    <w:rsid w:val="005C44AD"/>
    <w:rsid w:val="005C482D"/>
    <w:rsid w:val="005C55AD"/>
    <w:rsid w:val="005C55CB"/>
    <w:rsid w:val="005C5BE0"/>
    <w:rsid w:val="005C6157"/>
    <w:rsid w:val="005C629F"/>
    <w:rsid w:val="005C62B4"/>
    <w:rsid w:val="005C64E8"/>
    <w:rsid w:val="005C7EE5"/>
    <w:rsid w:val="005D0DF4"/>
    <w:rsid w:val="005D1DF9"/>
    <w:rsid w:val="005D403A"/>
    <w:rsid w:val="005D4178"/>
    <w:rsid w:val="005D41C8"/>
    <w:rsid w:val="005D5324"/>
    <w:rsid w:val="005D5571"/>
    <w:rsid w:val="005D6584"/>
    <w:rsid w:val="005D65C8"/>
    <w:rsid w:val="005D6A7F"/>
    <w:rsid w:val="005D756A"/>
    <w:rsid w:val="005E0DAD"/>
    <w:rsid w:val="005E0E58"/>
    <w:rsid w:val="005E1441"/>
    <w:rsid w:val="005E1A46"/>
    <w:rsid w:val="005E1F49"/>
    <w:rsid w:val="005E2297"/>
    <w:rsid w:val="005E279B"/>
    <w:rsid w:val="005E3037"/>
    <w:rsid w:val="005E354A"/>
    <w:rsid w:val="005E38A9"/>
    <w:rsid w:val="005E395D"/>
    <w:rsid w:val="005E4E61"/>
    <w:rsid w:val="005E4FB7"/>
    <w:rsid w:val="005E54DF"/>
    <w:rsid w:val="005E56C0"/>
    <w:rsid w:val="005E576C"/>
    <w:rsid w:val="005E5DB6"/>
    <w:rsid w:val="005E5E17"/>
    <w:rsid w:val="005E5F2E"/>
    <w:rsid w:val="005E6D16"/>
    <w:rsid w:val="005E6FB1"/>
    <w:rsid w:val="005E7725"/>
    <w:rsid w:val="005E7ACA"/>
    <w:rsid w:val="005F0A96"/>
    <w:rsid w:val="005F1E18"/>
    <w:rsid w:val="005F2EE9"/>
    <w:rsid w:val="005F32CD"/>
    <w:rsid w:val="005F4228"/>
    <w:rsid w:val="005F45BD"/>
    <w:rsid w:val="005F4772"/>
    <w:rsid w:val="005F4AD4"/>
    <w:rsid w:val="005F4EFC"/>
    <w:rsid w:val="005F5FA6"/>
    <w:rsid w:val="005F657C"/>
    <w:rsid w:val="00600102"/>
    <w:rsid w:val="00600E7C"/>
    <w:rsid w:val="006010EB"/>
    <w:rsid w:val="00601540"/>
    <w:rsid w:val="00601598"/>
    <w:rsid w:val="006015E5"/>
    <w:rsid w:val="006022DD"/>
    <w:rsid w:val="00602355"/>
    <w:rsid w:val="00602BE8"/>
    <w:rsid w:val="006030E7"/>
    <w:rsid w:val="00603C74"/>
    <w:rsid w:val="006042BD"/>
    <w:rsid w:val="006043B9"/>
    <w:rsid w:val="00604DAD"/>
    <w:rsid w:val="00604F15"/>
    <w:rsid w:val="0060558D"/>
    <w:rsid w:val="00605BF6"/>
    <w:rsid w:val="00606CF7"/>
    <w:rsid w:val="00606E15"/>
    <w:rsid w:val="00607B45"/>
    <w:rsid w:val="00607C8A"/>
    <w:rsid w:val="00611250"/>
    <w:rsid w:val="0061128A"/>
    <w:rsid w:val="00612B9F"/>
    <w:rsid w:val="006133D1"/>
    <w:rsid w:val="00613559"/>
    <w:rsid w:val="006140AB"/>
    <w:rsid w:val="006145AC"/>
    <w:rsid w:val="006146E4"/>
    <w:rsid w:val="00615BFB"/>
    <w:rsid w:val="00615E40"/>
    <w:rsid w:val="00615E55"/>
    <w:rsid w:val="00616137"/>
    <w:rsid w:val="00616B04"/>
    <w:rsid w:val="00617398"/>
    <w:rsid w:val="006177E8"/>
    <w:rsid w:val="0061783F"/>
    <w:rsid w:val="00617D1C"/>
    <w:rsid w:val="00620347"/>
    <w:rsid w:val="006217E9"/>
    <w:rsid w:val="006218B0"/>
    <w:rsid w:val="00621A8C"/>
    <w:rsid w:val="0062282A"/>
    <w:rsid w:val="00622BC3"/>
    <w:rsid w:val="00623326"/>
    <w:rsid w:val="00624A47"/>
    <w:rsid w:val="00625A29"/>
    <w:rsid w:val="00626081"/>
    <w:rsid w:val="0062635F"/>
    <w:rsid w:val="006266E3"/>
    <w:rsid w:val="00626ACD"/>
    <w:rsid w:val="0062758C"/>
    <w:rsid w:val="00627A75"/>
    <w:rsid w:val="00627D75"/>
    <w:rsid w:val="006300AE"/>
    <w:rsid w:val="00630BDE"/>
    <w:rsid w:val="0063168F"/>
    <w:rsid w:val="00631FA5"/>
    <w:rsid w:val="00632165"/>
    <w:rsid w:val="006322A4"/>
    <w:rsid w:val="006325B6"/>
    <w:rsid w:val="006326FB"/>
    <w:rsid w:val="00632CE0"/>
    <w:rsid w:val="00632F75"/>
    <w:rsid w:val="0063324A"/>
    <w:rsid w:val="0063371C"/>
    <w:rsid w:val="00633F49"/>
    <w:rsid w:val="00635960"/>
    <w:rsid w:val="006376AC"/>
    <w:rsid w:val="00637D44"/>
    <w:rsid w:val="00637EA7"/>
    <w:rsid w:val="006402F2"/>
    <w:rsid w:val="006403ED"/>
    <w:rsid w:val="00640A16"/>
    <w:rsid w:val="00641363"/>
    <w:rsid w:val="00641850"/>
    <w:rsid w:val="00641D77"/>
    <w:rsid w:val="0064279C"/>
    <w:rsid w:val="00642956"/>
    <w:rsid w:val="00642AC7"/>
    <w:rsid w:val="00643008"/>
    <w:rsid w:val="00643412"/>
    <w:rsid w:val="006449C5"/>
    <w:rsid w:val="006450C8"/>
    <w:rsid w:val="006454ED"/>
    <w:rsid w:val="0064596F"/>
    <w:rsid w:val="006463A3"/>
    <w:rsid w:val="006468A9"/>
    <w:rsid w:val="00646E64"/>
    <w:rsid w:val="00647911"/>
    <w:rsid w:val="006508A8"/>
    <w:rsid w:val="00650D4B"/>
    <w:rsid w:val="00651646"/>
    <w:rsid w:val="00651652"/>
    <w:rsid w:val="0065168F"/>
    <w:rsid w:val="0065187A"/>
    <w:rsid w:val="00651D22"/>
    <w:rsid w:val="00651DDF"/>
    <w:rsid w:val="006533C8"/>
    <w:rsid w:val="0065360F"/>
    <w:rsid w:val="00653A96"/>
    <w:rsid w:val="0065511B"/>
    <w:rsid w:val="00655894"/>
    <w:rsid w:val="00657A6A"/>
    <w:rsid w:val="00660A85"/>
    <w:rsid w:val="00660F43"/>
    <w:rsid w:val="00660FD7"/>
    <w:rsid w:val="0066120C"/>
    <w:rsid w:val="0066138E"/>
    <w:rsid w:val="00661BAE"/>
    <w:rsid w:val="00662838"/>
    <w:rsid w:val="0066305D"/>
    <w:rsid w:val="00663494"/>
    <w:rsid w:val="00663A98"/>
    <w:rsid w:val="00663AEE"/>
    <w:rsid w:val="00663DF5"/>
    <w:rsid w:val="00664AC3"/>
    <w:rsid w:val="0066608F"/>
    <w:rsid w:val="00666297"/>
    <w:rsid w:val="006667B4"/>
    <w:rsid w:val="00666BC5"/>
    <w:rsid w:val="00666F28"/>
    <w:rsid w:val="00667073"/>
    <w:rsid w:val="006702D4"/>
    <w:rsid w:val="00670480"/>
    <w:rsid w:val="00670679"/>
    <w:rsid w:val="0067233A"/>
    <w:rsid w:val="00673748"/>
    <w:rsid w:val="006739EC"/>
    <w:rsid w:val="00673CBA"/>
    <w:rsid w:val="0067411F"/>
    <w:rsid w:val="006743B3"/>
    <w:rsid w:val="00674C7D"/>
    <w:rsid w:val="006763BA"/>
    <w:rsid w:val="00676958"/>
    <w:rsid w:val="00680A20"/>
    <w:rsid w:val="00680BE3"/>
    <w:rsid w:val="00680C64"/>
    <w:rsid w:val="006818A6"/>
    <w:rsid w:val="0068196B"/>
    <w:rsid w:val="00681A58"/>
    <w:rsid w:val="00681F17"/>
    <w:rsid w:val="00682AD7"/>
    <w:rsid w:val="00683639"/>
    <w:rsid w:val="006839DD"/>
    <w:rsid w:val="00684179"/>
    <w:rsid w:val="0068465D"/>
    <w:rsid w:val="00684A83"/>
    <w:rsid w:val="00684C0D"/>
    <w:rsid w:val="00684E02"/>
    <w:rsid w:val="006851C2"/>
    <w:rsid w:val="00685562"/>
    <w:rsid w:val="00685DFD"/>
    <w:rsid w:val="006862EC"/>
    <w:rsid w:val="006869AF"/>
    <w:rsid w:val="00686CD8"/>
    <w:rsid w:val="00687373"/>
    <w:rsid w:val="00687B30"/>
    <w:rsid w:val="006904CB"/>
    <w:rsid w:val="0069073F"/>
    <w:rsid w:val="006908E8"/>
    <w:rsid w:val="00691C32"/>
    <w:rsid w:val="0069241C"/>
    <w:rsid w:val="006928B9"/>
    <w:rsid w:val="00692F5A"/>
    <w:rsid w:val="00693408"/>
    <w:rsid w:val="00694986"/>
    <w:rsid w:val="00694C26"/>
    <w:rsid w:val="00694C70"/>
    <w:rsid w:val="00695830"/>
    <w:rsid w:val="00695DCB"/>
    <w:rsid w:val="00696434"/>
    <w:rsid w:val="0069647A"/>
    <w:rsid w:val="006966EA"/>
    <w:rsid w:val="00696E07"/>
    <w:rsid w:val="0069733C"/>
    <w:rsid w:val="006A0578"/>
    <w:rsid w:val="006A07CB"/>
    <w:rsid w:val="006A0C11"/>
    <w:rsid w:val="006A0DAA"/>
    <w:rsid w:val="006A17E6"/>
    <w:rsid w:val="006A20FC"/>
    <w:rsid w:val="006A274A"/>
    <w:rsid w:val="006A32B2"/>
    <w:rsid w:val="006A3333"/>
    <w:rsid w:val="006A4ADB"/>
    <w:rsid w:val="006A4E15"/>
    <w:rsid w:val="006A5334"/>
    <w:rsid w:val="006A5515"/>
    <w:rsid w:val="006A5A13"/>
    <w:rsid w:val="006A5ADC"/>
    <w:rsid w:val="006A64EA"/>
    <w:rsid w:val="006A6C65"/>
    <w:rsid w:val="006A71B3"/>
    <w:rsid w:val="006A7370"/>
    <w:rsid w:val="006A75A3"/>
    <w:rsid w:val="006A7698"/>
    <w:rsid w:val="006A7885"/>
    <w:rsid w:val="006B03C3"/>
    <w:rsid w:val="006B1372"/>
    <w:rsid w:val="006B1C3F"/>
    <w:rsid w:val="006B2584"/>
    <w:rsid w:val="006B322B"/>
    <w:rsid w:val="006B3232"/>
    <w:rsid w:val="006B3BD2"/>
    <w:rsid w:val="006B3D46"/>
    <w:rsid w:val="006B4408"/>
    <w:rsid w:val="006B4B85"/>
    <w:rsid w:val="006B4D27"/>
    <w:rsid w:val="006B4EE4"/>
    <w:rsid w:val="006B5147"/>
    <w:rsid w:val="006B5ABA"/>
    <w:rsid w:val="006B5E44"/>
    <w:rsid w:val="006B5FF2"/>
    <w:rsid w:val="006B6480"/>
    <w:rsid w:val="006B6BF5"/>
    <w:rsid w:val="006B6D3D"/>
    <w:rsid w:val="006B71A0"/>
    <w:rsid w:val="006B73D0"/>
    <w:rsid w:val="006B7A08"/>
    <w:rsid w:val="006B7F43"/>
    <w:rsid w:val="006C171B"/>
    <w:rsid w:val="006C1F39"/>
    <w:rsid w:val="006C1FDE"/>
    <w:rsid w:val="006C2C17"/>
    <w:rsid w:val="006C2E0F"/>
    <w:rsid w:val="006C30EB"/>
    <w:rsid w:val="006C3B68"/>
    <w:rsid w:val="006C3DA4"/>
    <w:rsid w:val="006C45BE"/>
    <w:rsid w:val="006C65A2"/>
    <w:rsid w:val="006C6AB0"/>
    <w:rsid w:val="006C6CB9"/>
    <w:rsid w:val="006C6F98"/>
    <w:rsid w:val="006C7042"/>
    <w:rsid w:val="006C7444"/>
    <w:rsid w:val="006C7DA0"/>
    <w:rsid w:val="006D0210"/>
    <w:rsid w:val="006D0A3A"/>
    <w:rsid w:val="006D0DD9"/>
    <w:rsid w:val="006D1351"/>
    <w:rsid w:val="006D1599"/>
    <w:rsid w:val="006D20CE"/>
    <w:rsid w:val="006D2632"/>
    <w:rsid w:val="006D33D4"/>
    <w:rsid w:val="006D33EF"/>
    <w:rsid w:val="006D3D9C"/>
    <w:rsid w:val="006D4394"/>
    <w:rsid w:val="006D49D6"/>
    <w:rsid w:val="006D5324"/>
    <w:rsid w:val="006D56D9"/>
    <w:rsid w:val="006D5FEC"/>
    <w:rsid w:val="006D6555"/>
    <w:rsid w:val="006D68D6"/>
    <w:rsid w:val="006D6E02"/>
    <w:rsid w:val="006D753C"/>
    <w:rsid w:val="006E02E2"/>
    <w:rsid w:val="006E09FF"/>
    <w:rsid w:val="006E17FF"/>
    <w:rsid w:val="006E2DFF"/>
    <w:rsid w:val="006E3526"/>
    <w:rsid w:val="006E394F"/>
    <w:rsid w:val="006E44FB"/>
    <w:rsid w:val="006E454F"/>
    <w:rsid w:val="006E470A"/>
    <w:rsid w:val="006E4E6D"/>
    <w:rsid w:val="006E52A6"/>
    <w:rsid w:val="006E603A"/>
    <w:rsid w:val="006E748D"/>
    <w:rsid w:val="006E7DF5"/>
    <w:rsid w:val="006F08EB"/>
    <w:rsid w:val="006F0C52"/>
    <w:rsid w:val="006F145F"/>
    <w:rsid w:val="006F2319"/>
    <w:rsid w:val="006F2D71"/>
    <w:rsid w:val="006F2F91"/>
    <w:rsid w:val="006F309A"/>
    <w:rsid w:val="006F368C"/>
    <w:rsid w:val="006F3E97"/>
    <w:rsid w:val="006F40E9"/>
    <w:rsid w:val="006F5826"/>
    <w:rsid w:val="006F5B92"/>
    <w:rsid w:val="006F5DB4"/>
    <w:rsid w:val="006F6127"/>
    <w:rsid w:val="006F63BC"/>
    <w:rsid w:val="006F6E02"/>
    <w:rsid w:val="006F72F3"/>
    <w:rsid w:val="006F7590"/>
    <w:rsid w:val="006F7CD4"/>
    <w:rsid w:val="006F7E87"/>
    <w:rsid w:val="00700C50"/>
    <w:rsid w:val="00701506"/>
    <w:rsid w:val="00701A84"/>
    <w:rsid w:val="007028BC"/>
    <w:rsid w:val="007044CE"/>
    <w:rsid w:val="00704592"/>
    <w:rsid w:val="00704AC9"/>
    <w:rsid w:val="00704B66"/>
    <w:rsid w:val="00704B86"/>
    <w:rsid w:val="00704C62"/>
    <w:rsid w:val="00704D44"/>
    <w:rsid w:val="0070511B"/>
    <w:rsid w:val="0070521B"/>
    <w:rsid w:val="00705C40"/>
    <w:rsid w:val="00705F80"/>
    <w:rsid w:val="007063A3"/>
    <w:rsid w:val="0070642F"/>
    <w:rsid w:val="00706BE1"/>
    <w:rsid w:val="00706F3F"/>
    <w:rsid w:val="007078A7"/>
    <w:rsid w:val="007102F8"/>
    <w:rsid w:val="007107AF"/>
    <w:rsid w:val="0071096D"/>
    <w:rsid w:val="00710AF7"/>
    <w:rsid w:val="00710CA7"/>
    <w:rsid w:val="00710DA6"/>
    <w:rsid w:val="00711584"/>
    <w:rsid w:val="00711614"/>
    <w:rsid w:val="007119EB"/>
    <w:rsid w:val="00712344"/>
    <w:rsid w:val="0071239A"/>
    <w:rsid w:val="00713835"/>
    <w:rsid w:val="00713A4A"/>
    <w:rsid w:val="00714981"/>
    <w:rsid w:val="007149E5"/>
    <w:rsid w:val="00715132"/>
    <w:rsid w:val="00715AA4"/>
    <w:rsid w:val="00715C41"/>
    <w:rsid w:val="00716381"/>
    <w:rsid w:val="0071698C"/>
    <w:rsid w:val="00716AED"/>
    <w:rsid w:val="0071755D"/>
    <w:rsid w:val="007178F4"/>
    <w:rsid w:val="00720476"/>
    <w:rsid w:val="007204AF"/>
    <w:rsid w:val="00720934"/>
    <w:rsid w:val="00720DB9"/>
    <w:rsid w:val="007210B3"/>
    <w:rsid w:val="007212AC"/>
    <w:rsid w:val="0072157B"/>
    <w:rsid w:val="00721EB8"/>
    <w:rsid w:val="007229AE"/>
    <w:rsid w:val="00722E62"/>
    <w:rsid w:val="0072315F"/>
    <w:rsid w:val="007231B2"/>
    <w:rsid w:val="007238E8"/>
    <w:rsid w:val="00723BC3"/>
    <w:rsid w:val="007241EB"/>
    <w:rsid w:val="0072461E"/>
    <w:rsid w:val="0072479B"/>
    <w:rsid w:val="00724BE9"/>
    <w:rsid w:val="00724BF2"/>
    <w:rsid w:val="00724D67"/>
    <w:rsid w:val="00724DCA"/>
    <w:rsid w:val="007265F1"/>
    <w:rsid w:val="00726B9B"/>
    <w:rsid w:val="00726BBB"/>
    <w:rsid w:val="0072701E"/>
    <w:rsid w:val="00727B03"/>
    <w:rsid w:val="00730219"/>
    <w:rsid w:val="0073199D"/>
    <w:rsid w:val="00732D39"/>
    <w:rsid w:val="00733109"/>
    <w:rsid w:val="00733647"/>
    <w:rsid w:val="00733D32"/>
    <w:rsid w:val="00733DB8"/>
    <w:rsid w:val="00734129"/>
    <w:rsid w:val="00734923"/>
    <w:rsid w:val="00734D8F"/>
    <w:rsid w:val="00735077"/>
    <w:rsid w:val="007352F2"/>
    <w:rsid w:val="0073536A"/>
    <w:rsid w:val="00735450"/>
    <w:rsid w:val="007365F7"/>
    <w:rsid w:val="00737CE1"/>
    <w:rsid w:val="00740323"/>
    <w:rsid w:val="00740426"/>
    <w:rsid w:val="007407C2"/>
    <w:rsid w:val="007420C0"/>
    <w:rsid w:val="0074219E"/>
    <w:rsid w:val="00743028"/>
    <w:rsid w:val="0074399D"/>
    <w:rsid w:val="00744B38"/>
    <w:rsid w:val="00744C06"/>
    <w:rsid w:val="0074510C"/>
    <w:rsid w:val="007456D4"/>
    <w:rsid w:val="00745B8E"/>
    <w:rsid w:val="00745B9D"/>
    <w:rsid w:val="00745C52"/>
    <w:rsid w:val="0074653F"/>
    <w:rsid w:val="007475AF"/>
    <w:rsid w:val="00747EFB"/>
    <w:rsid w:val="00750225"/>
    <w:rsid w:val="00751371"/>
    <w:rsid w:val="007515EC"/>
    <w:rsid w:val="00751A20"/>
    <w:rsid w:val="007535A3"/>
    <w:rsid w:val="007536D1"/>
    <w:rsid w:val="00753A76"/>
    <w:rsid w:val="00755309"/>
    <w:rsid w:val="00755668"/>
    <w:rsid w:val="007557F9"/>
    <w:rsid w:val="007566E2"/>
    <w:rsid w:val="00756C45"/>
    <w:rsid w:val="00756F48"/>
    <w:rsid w:val="00760868"/>
    <w:rsid w:val="00760AA7"/>
    <w:rsid w:val="00760CDD"/>
    <w:rsid w:val="0076104A"/>
    <w:rsid w:val="00761093"/>
    <w:rsid w:val="007610DC"/>
    <w:rsid w:val="007611F5"/>
    <w:rsid w:val="00761A24"/>
    <w:rsid w:val="00762298"/>
    <w:rsid w:val="007622D4"/>
    <w:rsid w:val="0076255D"/>
    <w:rsid w:val="0076265C"/>
    <w:rsid w:val="00763979"/>
    <w:rsid w:val="00763A2D"/>
    <w:rsid w:val="00763AB4"/>
    <w:rsid w:val="00763D3E"/>
    <w:rsid w:val="00763DEE"/>
    <w:rsid w:val="00764639"/>
    <w:rsid w:val="00764A9F"/>
    <w:rsid w:val="0076522B"/>
    <w:rsid w:val="00765672"/>
    <w:rsid w:val="007656AF"/>
    <w:rsid w:val="00765C1A"/>
    <w:rsid w:val="00765E65"/>
    <w:rsid w:val="00766445"/>
    <w:rsid w:val="00766700"/>
    <w:rsid w:val="007669BF"/>
    <w:rsid w:val="00766C5B"/>
    <w:rsid w:val="00766DD2"/>
    <w:rsid w:val="00766E7E"/>
    <w:rsid w:val="00766F0F"/>
    <w:rsid w:val="007671D7"/>
    <w:rsid w:val="0077028C"/>
    <w:rsid w:val="00771233"/>
    <w:rsid w:val="00771690"/>
    <w:rsid w:val="007724AC"/>
    <w:rsid w:val="007727EB"/>
    <w:rsid w:val="00772AA2"/>
    <w:rsid w:val="007738A6"/>
    <w:rsid w:val="00773BF8"/>
    <w:rsid w:val="00773DA0"/>
    <w:rsid w:val="00774CE2"/>
    <w:rsid w:val="00775246"/>
    <w:rsid w:val="00775575"/>
    <w:rsid w:val="007759AB"/>
    <w:rsid w:val="007761A0"/>
    <w:rsid w:val="007764DA"/>
    <w:rsid w:val="0078022A"/>
    <w:rsid w:val="00780421"/>
    <w:rsid w:val="00780C8A"/>
    <w:rsid w:val="007812AF"/>
    <w:rsid w:val="007814C8"/>
    <w:rsid w:val="007814D9"/>
    <w:rsid w:val="00782753"/>
    <w:rsid w:val="00783C80"/>
    <w:rsid w:val="0078498C"/>
    <w:rsid w:val="0078500E"/>
    <w:rsid w:val="007854B0"/>
    <w:rsid w:val="007854BF"/>
    <w:rsid w:val="00785543"/>
    <w:rsid w:val="00785B4F"/>
    <w:rsid w:val="007860AA"/>
    <w:rsid w:val="00786155"/>
    <w:rsid w:val="007879C6"/>
    <w:rsid w:val="007903C2"/>
    <w:rsid w:val="007903E6"/>
    <w:rsid w:val="007904CF"/>
    <w:rsid w:val="0079050C"/>
    <w:rsid w:val="007909BB"/>
    <w:rsid w:val="007921DF"/>
    <w:rsid w:val="00793508"/>
    <w:rsid w:val="007935D7"/>
    <w:rsid w:val="00796713"/>
    <w:rsid w:val="00796E38"/>
    <w:rsid w:val="00796FB0"/>
    <w:rsid w:val="00797066"/>
    <w:rsid w:val="00797372"/>
    <w:rsid w:val="00797AF5"/>
    <w:rsid w:val="007A08C2"/>
    <w:rsid w:val="007A1521"/>
    <w:rsid w:val="007A18DF"/>
    <w:rsid w:val="007A1E7A"/>
    <w:rsid w:val="007A20A2"/>
    <w:rsid w:val="007A25BC"/>
    <w:rsid w:val="007A2A0D"/>
    <w:rsid w:val="007A33E8"/>
    <w:rsid w:val="007A3FC2"/>
    <w:rsid w:val="007A44A9"/>
    <w:rsid w:val="007A46EF"/>
    <w:rsid w:val="007A4C55"/>
    <w:rsid w:val="007A54C5"/>
    <w:rsid w:val="007A551C"/>
    <w:rsid w:val="007A574C"/>
    <w:rsid w:val="007A59F6"/>
    <w:rsid w:val="007A5A5C"/>
    <w:rsid w:val="007A5E09"/>
    <w:rsid w:val="007A5ED1"/>
    <w:rsid w:val="007A6880"/>
    <w:rsid w:val="007A6C93"/>
    <w:rsid w:val="007A6E33"/>
    <w:rsid w:val="007A6F8E"/>
    <w:rsid w:val="007A7027"/>
    <w:rsid w:val="007A763F"/>
    <w:rsid w:val="007A7AAC"/>
    <w:rsid w:val="007B07B6"/>
    <w:rsid w:val="007B09DA"/>
    <w:rsid w:val="007B0B8A"/>
    <w:rsid w:val="007B2F8B"/>
    <w:rsid w:val="007B314F"/>
    <w:rsid w:val="007B318E"/>
    <w:rsid w:val="007B31FB"/>
    <w:rsid w:val="007B3585"/>
    <w:rsid w:val="007B3BA9"/>
    <w:rsid w:val="007B489C"/>
    <w:rsid w:val="007B4A0D"/>
    <w:rsid w:val="007B4CA0"/>
    <w:rsid w:val="007B4DB7"/>
    <w:rsid w:val="007B5148"/>
    <w:rsid w:val="007B51F4"/>
    <w:rsid w:val="007B5CA8"/>
    <w:rsid w:val="007B62CB"/>
    <w:rsid w:val="007B649B"/>
    <w:rsid w:val="007B6753"/>
    <w:rsid w:val="007B74D7"/>
    <w:rsid w:val="007C000C"/>
    <w:rsid w:val="007C09D3"/>
    <w:rsid w:val="007C1ED5"/>
    <w:rsid w:val="007C2275"/>
    <w:rsid w:val="007C2915"/>
    <w:rsid w:val="007C2CB2"/>
    <w:rsid w:val="007C4CE1"/>
    <w:rsid w:val="007C547F"/>
    <w:rsid w:val="007C5986"/>
    <w:rsid w:val="007C5C99"/>
    <w:rsid w:val="007C5D59"/>
    <w:rsid w:val="007C6891"/>
    <w:rsid w:val="007C68FC"/>
    <w:rsid w:val="007C6BED"/>
    <w:rsid w:val="007C7250"/>
    <w:rsid w:val="007C78C4"/>
    <w:rsid w:val="007C7D3E"/>
    <w:rsid w:val="007C7EDA"/>
    <w:rsid w:val="007D03BF"/>
    <w:rsid w:val="007D2228"/>
    <w:rsid w:val="007D32EA"/>
    <w:rsid w:val="007D36D6"/>
    <w:rsid w:val="007D3C13"/>
    <w:rsid w:val="007D419B"/>
    <w:rsid w:val="007D41BA"/>
    <w:rsid w:val="007D4E17"/>
    <w:rsid w:val="007D4E72"/>
    <w:rsid w:val="007D53F1"/>
    <w:rsid w:val="007D5B43"/>
    <w:rsid w:val="007D6EC0"/>
    <w:rsid w:val="007D70C3"/>
    <w:rsid w:val="007D7ECC"/>
    <w:rsid w:val="007E0814"/>
    <w:rsid w:val="007E293C"/>
    <w:rsid w:val="007E2B9C"/>
    <w:rsid w:val="007E384E"/>
    <w:rsid w:val="007E7246"/>
    <w:rsid w:val="007E73B4"/>
    <w:rsid w:val="007E7B2A"/>
    <w:rsid w:val="007F01E0"/>
    <w:rsid w:val="007F1A74"/>
    <w:rsid w:val="007F47D6"/>
    <w:rsid w:val="007F4B03"/>
    <w:rsid w:val="007F4F3A"/>
    <w:rsid w:val="007F57FA"/>
    <w:rsid w:val="007F5ABE"/>
    <w:rsid w:val="007F6185"/>
    <w:rsid w:val="007F6385"/>
    <w:rsid w:val="007F63E6"/>
    <w:rsid w:val="007F660F"/>
    <w:rsid w:val="007F688A"/>
    <w:rsid w:val="007F6CB9"/>
    <w:rsid w:val="007F72D7"/>
    <w:rsid w:val="007F7D30"/>
    <w:rsid w:val="007F7F29"/>
    <w:rsid w:val="007F7F35"/>
    <w:rsid w:val="008001BB"/>
    <w:rsid w:val="00800604"/>
    <w:rsid w:val="008006D3"/>
    <w:rsid w:val="00800806"/>
    <w:rsid w:val="00800A31"/>
    <w:rsid w:val="00800D25"/>
    <w:rsid w:val="00800E77"/>
    <w:rsid w:val="00801CF3"/>
    <w:rsid w:val="00803D38"/>
    <w:rsid w:val="00804DD5"/>
    <w:rsid w:val="00804FE4"/>
    <w:rsid w:val="008058A9"/>
    <w:rsid w:val="00806367"/>
    <w:rsid w:val="00806DA9"/>
    <w:rsid w:val="00806F6C"/>
    <w:rsid w:val="00807225"/>
    <w:rsid w:val="00807311"/>
    <w:rsid w:val="00807494"/>
    <w:rsid w:val="00807628"/>
    <w:rsid w:val="00810075"/>
    <w:rsid w:val="00812504"/>
    <w:rsid w:val="0081347F"/>
    <w:rsid w:val="00813E10"/>
    <w:rsid w:val="00814471"/>
    <w:rsid w:val="00814537"/>
    <w:rsid w:val="00814B63"/>
    <w:rsid w:val="00814FD8"/>
    <w:rsid w:val="00815B58"/>
    <w:rsid w:val="00816783"/>
    <w:rsid w:val="00816B98"/>
    <w:rsid w:val="00816C53"/>
    <w:rsid w:val="00816DD2"/>
    <w:rsid w:val="00817020"/>
    <w:rsid w:val="008173A2"/>
    <w:rsid w:val="008174A1"/>
    <w:rsid w:val="00817B8E"/>
    <w:rsid w:val="0082089E"/>
    <w:rsid w:val="00820B08"/>
    <w:rsid w:val="00820D16"/>
    <w:rsid w:val="00822155"/>
    <w:rsid w:val="00822F50"/>
    <w:rsid w:val="008244FF"/>
    <w:rsid w:val="00824974"/>
    <w:rsid w:val="00824A5F"/>
    <w:rsid w:val="00824AB5"/>
    <w:rsid w:val="00825BCE"/>
    <w:rsid w:val="00825DE3"/>
    <w:rsid w:val="00826284"/>
    <w:rsid w:val="00826394"/>
    <w:rsid w:val="0082699A"/>
    <w:rsid w:val="00826BC4"/>
    <w:rsid w:val="008277E6"/>
    <w:rsid w:val="00827A0E"/>
    <w:rsid w:val="00831167"/>
    <w:rsid w:val="00831942"/>
    <w:rsid w:val="0083241F"/>
    <w:rsid w:val="00832B0E"/>
    <w:rsid w:val="00833465"/>
    <w:rsid w:val="00833C3C"/>
    <w:rsid w:val="00833D20"/>
    <w:rsid w:val="00834231"/>
    <w:rsid w:val="008342AB"/>
    <w:rsid w:val="00834F25"/>
    <w:rsid w:val="00835891"/>
    <w:rsid w:val="00835A04"/>
    <w:rsid w:val="00835A72"/>
    <w:rsid w:val="0083727E"/>
    <w:rsid w:val="00837385"/>
    <w:rsid w:val="00837D6E"/>
    <w:rsid w:val="00840EA3"/>
    <w:rsid w:val="00842369"/>
    <w:rsid w:val="00842464"/>
    <w:rsid w:val="00842660"/>
    <w:rsid w:val="00842847"/>
    <w:rsid w:val="008429BF"/>
    <w:rsid w:val="00842CB3"/>
    <w:rsid w:val="008434B4"/>
    <w:rsid w:val="00843D07"/>
    <w:rsid w:val="00844086"/>
    <w:rsid w:val="00846814"/>
    <w:rsid w:val="00847260"/>
    <w:rsid w:val="0084751D"/>
    <w:rsid w:val="008478F2"/>
    <w:rsid w:val="00850457"/>
    <w:rsid w:val="00850C45"/>
    <w:rsid w:val="00851054"/>
    <w:rsid w:val="00851490"/>
    <w:rsid w:val="008557A4"/>
    <w:rsid w:val="00855862"/>
    <w:rsid w:val="008564FC"/>
    <w:rsid w:val="00856876"/>
    <w:rsid w:val="00857481"/>
    <w:rsid w:val="008600B6"/>
    <w:rsid w:val="00860314"/>
    <w:rsid w:val="00860BFE"/>
    <w:rsid w:val="00861AA4"/>
    <w:rsid w:val="00862138"/>
    <w:rsid w:val="008623AD"/>
    <w:rsid w:val="008624F3"/>
    <w:rsid w:val="00862B31"/>
    <w:rsid w:val="008636E1"/>
    <w:rsid w:val="00863E9B"/>
    <w:rsid w:val="0086472E"/>
    <w:rsid w:val="0086475F"/>
    <w:rsid w:val="0086565A"/>
    <w:rsid w:val="00866B06"/>
    <w:rsid w:val="00870794"/>
    <w:rsid w:val="00870A02"/>
    <w:rsid w:val="00870FBB"/>
    <w:rsid w:val="0087127F"/>
    <w:rsid w:val="00871C4D"/>
    <w:rsid w:val="00872CD4"/>
    <w:rsid w:val="00872E0E"/>
    <w:rsid w:val="00872E62"/>
    <w:rsid w:val="00873494"/>
    <w:rsid w:val="008738A8"/>
    <w:rsid w:val="008743BA"/>
    <w:rsid w:val="00875AB4"/>
    <w:rsid w:val="00876B50"/>
    <w:rsid w:val="008778BD"/>
    <w:rsid w:val="00877BA2"/>
    <w:rsid w:val="00880FB0"/>
    <w:rsid w:val="0088120D"/>
    <w:rsid w:val="008818AF"/>
    <w:rsid w:val="00881ABB"/>
    <w:rsid w:val="00882EE9"/>
    <w:rsid w:val="008836CC"/>
    <w:rsid w:val="008838E0"/>
    <w:rsid w:val="00884A67"/>
    <w:rsid w:val="00884AB2"/>
    <w:rsid w:val="00884AD4"/>
    <w:rsid w:val="00884ADC"/>
    <w:rsid w:val="00884CD1"/>
    <w:rsid w:val="00884F29"/>
    <w:rsid w:val="008850EF"/>
    <w:rsid w:val="00885435"/>
    <w:rsid w:val="008861D7"/>
    <w:rsid w:val="00886278"/>
    <w:rsid w:val="00886436"/>
    <w:rsid w:val="0088668A"/>
    <w:rsid w:val="008907B2"/>
    <w:rsid w:val="00892163"/>
    <w:rsid w:val="00892D23"/>
    <w:rsid w:val="0089331E"/>
    <w:rsid w:val="00893598"/>
    <w:rsid w:val="00894B95"/>
    <w:rsid w:val="00894DE3"/>
    <w:rsid w:val="00895625"/>
    <w:rsid w:val="00895680"/>
    <w:rsid w:val="0089581E"/>
    <w:rsid w:val="008959DB"/>
    <w:rsid w:val="008971E2"/>
    <w:rsid w:val="008979D2"/>
    <w:rsid w:val="00897C88"/>
    <w:rsid w:val="008A000C"/>
    <w:rsid w:val="008A09B7"/>
    <w:rsid w:val="008A09E7"/>
    <w:rsid w:val="008A1669"/>
    <w:rsid w:val="008A1BC7"/>
    <w:rsid w:val="008A279C"/>
    <w:rsid w:val="008A2CA5"/>
    <w:rsid w:val="008A3BC0"/>
    <w:rsid w:val="008A3BF6"/>
    <w:rsid w:val="008A50FD"/>
    <w:rsid w:val="008A5468"/>
    <w:rsid w:val="008A5DBD"/>
    <w:rsid w:val="008A6A7B"/>
    <w:rsid w:val="008A6C48"/>
    <w:rsid w:val="008A6CCC"/>
    <w:rsid w:val="008A7511"/>
    <w:rsid w:val="008A76DC"/>
    <w:rsid w:val="008A78D2"/>
    <w:rsid w:val="008B0A84"/>
    <w:rsid w:val="008B0F32"/>
    <w:rsid w:val="008B11AA"/>
    <w:rsid w:val="008B184A"/>
    <w:rsid w:val="008B1875"/>
    <w:rsid w:val="008B1884"/>
    <w:rsid w:val="008B1C36"/>
    <w:rsid w:val="008B1CA1"/>
    <w:rsid w:val="008B2776"/>
    <w:rsid w:val="008B308F"/>
    <w:rsid w:val="008B3491"/>
    <w:rsid w:val="008B37DB"/>
    <w:rsid w:val="008B3B4E"/>
    <w:rsid w:val="008B3E96"/>
    <w:rsid w:val="008B4C56"/>
    <w:rsid w:val="008B5833"/>
    <w:rsid w:val="008B5AFE"/>
    <w:rsid w:val="008B5BB2"/>
    <w:rsid w:val="008B638F"/>
    <w:rsid w:val="008B681B"/>
    <w:rsid w:val="008B6A91"/>
    <w:rsid w:val="008B6EE3"/>
    <w:rsid w:val="008B7EAF"/>
    <w:rsid w:val="008C03A2"/>
    <w:rsid w:val="008C15D4"/>
    <w:rsid w:val="008C2D32"/>
    <w:rsid w:val="008C2DAA"/>
    <w:rsid w:val="008C3248"/>
    <w:rsid w:val="008C3919"/>
    <w:rsid w:val="008C4DB3"/>
    <w:rsid w:val="008C56CF"/>
    <w:rsid w:val="008C5BCB"/>
    <w:rsid w:val="008C6E6A"/>
    <w:rsid w:val="008C6F26"/>
    <w:rsid w:val="008D08EC"/>
    <w:rsid w:val="008D16C3"/>
    <w:rsid w:val="008D1B7B"/>
    <w:rsid w:val="008D256B"/>
    <w:rsid w:val="008D2EE1"/>
    <w:rsid w:val="008D3451"/>
    <w:rsid w:val="008D3729"/>
    <w:rsid w:val="008D3735"/>
    <w:rsid w:val="008D37C3"/>
    <w:rsid w:val="008D4268"/>
    <w:rsid w:val="008D43BC"/>
    <w:rsid w:val="008D4459"/>
    <w:rsid w:val="008D519B"/>
    <w:rsid w:val="008D51A7"/>
    <w:rsid w:val="008D5D0D"/>
    <w:rsid w:val="008D5DD4"/>
    <w:rsid w:val="008D6111"/>
    <w:rsid w:val="008D691F"/>
    <w:rsid w:val="008D6F41"/>
    <w:rsid w:val="008D7AC5"/>
    <w:rsid w:val="008D7D48"/>
    <w:rsid w:val="008D7EFC"/>
    <w:rsid w:val="008E0281"/>
    <w:rsid w:val="008E18CC"/>
    <w:rsid w:val="008E1A4D"/>
    <w:rsid w:val="008E257F"/>
    <w:rsid w:val="008E30BF"/>
    <w:rsid w:val="008E327D"/>
    <w:rsid w:val="008E3733"/>
    <w:rsid w:val="008E3942"/>
    <w:rsid w:val="008E3B27"/>
    <w:rsid w:val="008E3C0E"/>
    <w:rsid w:val="008E3C69"/>
    <w:rsid w:val="008E43E0"/>
    <w:rsid w:val="008E466B"/>
    <w:rsid w:val="008E5212"/>
    <w:rsid w:val="008E52EB"/>
    <w:rsid w:val="008E53B5"/>
    <w:rsid w:val="008E5EC5"/>
    <w:rsid w:val="008E7570"/>
    <w:rsid w:val="008E7FA9"/>
    <w:rsid w:val="008F1311"/>
    <w:rsid w:val="008F1351"/>
    <w:rsid w:val="008F23AA"/>
    <w:rsid w:val="008F3045"/>
    <w:rsid w:val="008F334F"/>
    <w:rsid w:val="008F358A"/>
    <w:rsid w:val="008F4562"/>
    <w:rsid w:val="008F5388"/>
    <w:rsid w:val="008F5F25"/>
    <w:rsid w:val="008F6CC7"/>
    <w:rsid w:val="008F730E"/>
    <w:rsid w:val="008F7A5E"/>
    <w:rsid w:val="0090064D"/>
    <w:rsid w:val="0090239D"/>
    <w:rsid w:val="009034E9"/>
    <w:rsid w:val="00903806"/>
    <w:rsid w:val="00904054"/>
    <w:rsid w:val="00904191"/>
    <w:rsid w:val="009047A0"/>
    <w:rsid w:val="00904C36"/>
    <w:rsid w:val="0090634C"/>
    <w:rsid w:val="00907851"/>
    <w:rsid w:val="009078A3"/>
    <w:rsid w:val="00907B1B"/>
    <w:rsid w:val="009101BF"/>
    <w:rsid w:val="00910C40"/>
    <w:rsid w:val="00910C73"/>
    <w:rsid w:val="00910FC0"/>
    <w:rsid w:val="00911441"/>
    <w:rsid w:val="00911FD9"/>
    <w:rsid w:val="00912BF8"/>
    <w:rsid w:val="00913D8A"/>
    <w:rsid w:val="009144D1"/>
    <w:rsid w:val="009146DF"/>
    <w:rsid w:val="0091480C"/>
    <w:rsid w:val="00914974"/>
    <w:rsid w:val="009151AA"/>
    <w:rsid w:val="009153A8"/>
    <w:rsid w:val="0091575F"/>
    <w:rsid w:val="0091582A"/>
    <w:rsid w:val="009165AE"/>
    <w:rsid w:val="00916ACB"/>
    <w:rsid w:val="0091735B"/>
    <w:rsid w:val="00917413"/>
    <w:rsid w:val="00917807"/>
    <w:rsid w:val="009207EA"/>
    <w:rsid w:val="00920A23"/>
    <w:rsid w:val="00921418"/>
    <w:rsid w:val="00921609"/>
    <w:rsid w:val="00921B95"/>
    <w:rsid w:val="009226C4"/>
    <w:rsid w:val="009226EA"/>
    <w:rsid w:val="00922748"/>
    <w:rsid w:val="00922A7C"/>
    <w:rsid w:val="00923048"/>
    <w:rsid w:val="009230CE"/>
    <w:rsid w:val="00923EF7"/>
    <w:rsid w:val="00923EFB"/>
    <w:rsid w:val="00924882"/>
    <w:rsid w:val="009249B8"/>
    <w:rsid w:val="009252B2"/>
    <w:rsid w:val="00925A5C"/>
    <w:rsid w:val="00926146"/>
    <w:rsid w:val="0092626D"/>
    <w:rsid w:val="009263C6"/>
    <w:rsid w:val="00926BAE"/>
    <w:rsid w:val="00926C31"/>
    <w:rsid w:val="009271EC"/>
    <w:rsid w:val="009271FE"/>
    <w:rsid w:val="00930B12"/>
    <w:rsid w:val="00930E51"/>
    <w:rsid w:val="0093108E"/>
    <w:rsid w:val="00931202"/>
    <w:rsid w:val="00931BF8"/>
    <w:rsid w:val="00932015"/>
    <w:rsid w:val="009323A2"/>
    <w:rsid w:val="0093377D"/>
    <w:rsid w:val="00933D64"/>
    <w:rsid w:val="00934147"/>
    <w:rsid w:val="009351C6"/>
    <w:rsid w:val="00935A16"/>
    <w:rsid w:val="00935B2A"/>
    <w:rsid w:val="00935EBF"/>
    <w:rsid w:val="0093665E"/>
    <w:rsid w:val="00936B6F"/>
    <w:rsid w:val="0093758A"/>
    <w:rsid w:val="00937E44"/>
    <w:rsid w:val="0094152D"/>
    <w:rsid w:val="00941C6E"/>
    <w:rsid w:val="00942B01"/>
    <w:rsid w:val="00943411"/>
    <w:rsid w:val="009437F0"/>
    <w:rsid w:val="00943AFA"/>
    <w:rsid w:val="00944219"/>
    <w:rsid w:val="009443F3"/>
    <w:rsid w:val="00944C4F"/>
    <w:rsid w:val="00944C57"/>
    <w:rsid w:val="00944E42"/>
    <w:rsid w:val="0094515F"/>
    <w:rsid w:val="0094517D"/>
    <w:rsid w:val="00945CB7"/>
    <w:rsid w:val="00946496"/>
    <w:rsid w:val="0094661F"/>
    <w:rsid w:val="0094723A"/>
    <w:rsid w:val="00947818"/>
    <w:rsid w:val="0095007A"/>
    <w:rsid w:val="009517C2"/>
    <w:rsid w:val="00951D2C"/>
    <w:rsid w:val="00952DC1"/>
    <w:rsid w:val="00952E27"/>
    <w:rsid w:val="00952E8D"/>
    <w:rsid w:val="00953FE6"/>
    <w:rsid w:val="00954B21"/>
    <w:rsid w:val="00954F85"/>
    <w:rsid w:val="00955580"/>
    <w:rsid w:val="009557F6"/>
    <w:rsid w:val="009559CA"/>
    <w:rsid w:val="009564FA"/>
    <w:rsid w:val="00956E63"/>
    <w:rsid w:val="00957E94"/>
    <w:rsid w:val="009603FD"/>
    <w:rsid w:val="0096070D"/>
    <w:rsid w:val="00960F74"/>
    <w:rsid w:val="00961281"/>
    <w:rsid w:val="00961D63"/>
    <w:rsid w:val="009621AE"/>
    <w:rsid w:val="0096235E"/>
    <w:rsid w:val="009624A0"/>
    <w:rsid w:val="00962AB6"/>
    <w:rsid w:val="00962CFD"/>
    <w:rsid w:val="00962E9C"/>
    <w:rsid w:val="009632A1"/>
    <w:rsid w:val="00963383"/>
    <w:rsid w:val="00963B39"/>
    <w:rsid w:val="00963C64"/>
    <w:rsid w:val="00963CAF"/>
    <w:rsid w:val="00963DFB"/>
    <w:rsid w:val="00964801"/>
    <w:rsid w:val="00964CC3"/>
    <w:rsid w:val="009655C9"/>
    <w:rsid w:val="00965DDD"/>
    <w:rsid w:val="0096603F"/>
    <w:rsid w:val="0096735B"/>
    <w:rsid w:val="00967491"/>
    <w:rsid w:val="009675B1"/>
    <w:rsid w:val="009676FF"/>
    <w:rsid w:val="009701C6"/>
    <w:rsid w:val="009703E4"/>
    <w:rsid w:val="009709B4"/>
    <w:rsid w:val="00971C4F"/>
    <w:rsid w:val="00972F55"/>
    <w:rsid w:val="00973F01"/>
    <w:rsid w:val="00974F97"/>
    <w:rsid w:val="009750CB"/>
    <w:rsid w:val="00975AAF"/>
    <w:rsid w:val="00976312"/>
    <w:rsid w:val="00976E10"/>
    <w:rsid w:val="009771B3"/>
    <w:rsid w:val="009774E3"/>
    <w:rsid w:val="00977751"/>
    <w:rsid w:val="0097796B"/>
    <w:rsid w:val="0097798A"/>
    <w:rsid w:val="00977B05"/>
    <w:rsid w:val="00977D4C"/>
    <w:rsid w:val="00981343"/>
    <w:rsid w:val="00981BD2"/>
    <w:rsid w:val="00982055"/>
    <w:rsid w:val="0098251A"/>
    <w:rsid w:val="00982E91"/>
    <w:rsid w:val="00982F31"/>
    <w:rsid w:val="009845B1"/>
    <w:rsid w:val="009846C5"/>
    <w:rsid w:val="009849E5"/>
    <w:rsid w:val="00985062"/>
    <w:rsid w:val="009855F3"/>
    <w:rsid w:val="00985F90"/>
    <w:rsid w:val="00986029"/>
    <w:rsid w:val="009905EF"/>
    <w:rsid w:val="0099075F"/>
    <w:rsid w:val="0099082E"/>
    <w:rsid w:val="00990C86"/>
    <w:rsid w:val="00990FB3"/>
    <w:rsid w:val="0099161A"/>
    <w:rsid w:val="00991E95"/>
    <w:rsid w:val="00992196"/>
    <w:rsid w:val="00992277"/>
    <w:rsid w:val="0099261C"/>
    <w:rsid w:val="009948E7"/>
    <w:rsid w:val="00994909"/>
    <w:rsid w:val="00994D56"/>
    <w:rsid w:val="009956BC"/>
    <w:rsid w:val="00995AC6"/>
    <w:rsid w:val="00995C9D"/>
    <w:rsid w:val="00995E85"/>
    <w:rsid w:val="00996158"/>
    <w:rsid w:val="00996250"/>
    <w:rsid w:val="0099701E"/>
    <w:rsid w:val="00997F09"/>
    <w:rsid w:val="00997F14"/>
    <w:rsid w:val="009A01CC"/>
    <w:rsid w:val="009A1056"/>
    <w:rsid w:val="009A1F93"/>
    <w:rsid w:val="009A24A6"/>
    <w:rsid w:val="009A3183"/>
    <w:rsid w:val="009A33D4"/>
    <w:rsid w:val="009A3556"/>
    <w:rsid w:val="009A39A8"/>
    <w:rsid w:val="009A3F19"/>
    <w:rsid w:val="009A4490"/>
    <w:rsid w:val="009A4A66"/>
    <w:rsid w:val="009A4BD0"/>
    <w:rsid w:val="009A5895"/>
    <w:rsid w:val="009A6160"/>
    <w:rsid w:val="009A6F8A"/>
    <w:rsid w:val="009A6FBB"/>
    <w:rsid w:val="009A785F"/>
    <w:rsid w:val="009A78DF"/>
    <w:rsid w:val="009A7903"/>
    <w:rsid w:val="009A7907"/>
    <w:rsid w:val="009A7C7D"/>
    <w:rsid w:val="009B0D91"/>
    <w:rsid w:val="009B1265"/>
    <w:rsid w:val="009B1F65"/>
    <w:rsid w:val="009B2079"/>
    <w:rsid w:val="009B22EE"/>
    <w:rsid w:val="009B24D1"/>
    <w:rsid w:val="009B2546"/>
    <w:rsid w:val="009B351A"/>
    <w:rsid w:val="009B3D82"/>
    <w:rsid w:val="009B3F7F"/>
    <w:rsid w:val="009B57A1"/>
    <w:rsid w:val="009B588F"/>
    <w:rsid w:val="009B63F3"/>
    <w:rsid w:val="009B6464"/>
    <w:rsid w:val="009B6F1C"/>
    <w:rsid w:val="009B79BD"/>
    <w:rsid w:val="009B7EC4"/>
    <w:rsid w:val="009C0452"/>
    <w:rsid w:val="009C04AA"/>
    <w:rsid w:val="009C0EF5"/>
    <w:rsid w:val="009C1092"/>
    <w:rsid w:val="009C154E"/>
    <w:rsid w:val="009C1789"/>
    <w:rsid w:val="009C1EEC"/>
    <w:rsid w:val="009C279E"/>
    <w:rsid w:val="009C3378"/>
    <w:rsid w:val="009C4D67"/>
    <w:rsid w:val="009C508A"/>
    <w:rsid w:val="009C567A"/>
    <w:rsid w:val="009C5744"/>
    <w:rsid w:val="009C600A"/>
    <w:rsid w:val="009C6648"/>
    <w:rsid w:val="009C6C6A"/>
    <w:rsid w:val="009C7044"/>
    <w:rsid w:val="009D1375"/>
    <w:rsid w:val="009D1B03"/>
    <w:rsid w:val="009D1B32"/>
    <w:rsid w:val="009D1DDA"/>
    <w:rsid w:val="009D2BF9"/>
    <w:rsid w:val="009D3181"/>
    <w:rsid w:val="009D3326"/>
    <w:rsid w:val="009D379B"/>
    <w:rsid w:val="009D3947"/>
    <w:rsid w:val="009D5367"/>
    <w:rsid w:val="009D5375"/>
    <w:rsid w:val="009D586B"/>
    <w:rsid w:val="009D6080"/>
    <w:rsid w:val="009D60A5"/>
    <w:rsid w:val="009D6DE5"/>
    <w:rsid w:val="009E03BB"/>
    <w:rsid w:val="009E0414"/>
    <w:rsid w:val="009E1211"/>
    <w:rsid w:val="009E1C4B"/>
    <w:rsid w:val="009E1F86"/>
    <w:rsid w:val="009E1FE1"/>
    <w:rsid w:val="009E22FE"/>
    <w:rsid w:val="009E258D"/>
    <w:rsid w:val="009E2852"/>
    <w:rsid w:val="009E369E"/>
    <w:rsid w:val="009E4B02"/>
    <w:rsid w:val="009E4B5B"/>
    <w:rsid w:val="009E5027"/>
    <w:rsid w:val="009E5A34"/>
    <w:rsid w:val="009E731B"/>
    <w:rsid w:val="009E772D"/>
    <w:rsid w:val="009E7D82"/>
    <w:rsid w:val="009F103B"/>
    <w:rsid w:val="009F1B3D"/>
    <w:rsid w:val="009F1F0E"/>
    <w:rsid w:val="009F254A"/>
    <w:rsid w:val="009F2570"/>
    <w:rsid w:val="009F2BDB"/>
    <w:rsid w:val="009F4093"/>
    <w:rsid w:val="009F412F"/>
    <w:rsid w:val="009F44A1"/>
    <w:rsid w:val="009F4F83"/>
    <w:rsid w:val="009F5605"/>
    <w:rsid w:val="009F5B52"/>
    <w:rsid w:val="009F67AD"/>
    <w:rsid w:val="009F71BA"/>
    <w:rsid w:val="00A00679"/>
    <w:rsid w:val="00A008AF"/>
    <w:rsid w:val="00A00AF0"/>
    <w:rsid w:val="00A00EC4"/>
    <w:rsid w:val="00A017AE"/>
    <w:rsid w:val="00A01C54"/>
    <w:rsid w:val="00A01FFC"/>
    <w:rsid w:val="00A02C89"/>
    <w:rsid w:val="00A03918"/>
    <w:rsid w:val="00A03A2A"/>
    <w:rsid w:val="00A03F08"/>
    <w:rsid w:val="00A0464F"/>
    <w:rsid w:val="00A05366"/>
    <w:rsid w:val="00A0539F"/>
    <w:rsid w:val="00A05D1F"/>
    <w:rsid w:val="00A06A2D"/>
    <w:rsid w:val="00A06ACB"/>
    <w:rsid w:val="00A116BA"/>
    <w:rsid w:val="00A11822"/>
    <w:rsid w:val="00A1199F"/>
    <w:rsid w:val="00A1278F"/>
    <w:rsid w:val="00A127DF"/>
    <w:rsid w:val="00A12EE9"/>
    <w:rsid w:val="00A12FE4"/>
    <w:rsid w:val="00A13095"/>
    <w:rsid w:val="00A13175"/>
    <w:rsid w:val="00A135D3"/>
    <w:rsid w:val="00A136D6"/>
    <w:rsid w:val="00A13955"/>
    <w:rsid w:val="00A150D2"/>
    <w:rsid w:val="00A1510B"/>
    <w:rsid w:val="00A15BE1"/>
    <w:rsid w:val="00A15CDF"/>
    <w:rsid w:val="00A15F2C"/>
    <w:rsid w:val="00A16818"/>
    <w:rsid w:val="00A16998"/>
    <w:rsid w:val="00A17642"/>
    <w:rsid w:val="00A17CA1"/>
    <w:rsid w:val="00A20014"/>
    <w:rsid w:val="00A20221"/>
    <w:rsid w:val="00A208BF"/>
    <w:rsid w:val="00A2105F"/>
    <w:rsid w:val="00A213E8"/>
    <w:rsid w:val="00A2153B"/>
    <w:rsid w:val="00A2215C"/>
    <w:rsid w:val="00A22B21"/>
    <w:rsid w:val="00A22C22"/>
    <w:rsid w:val="00A22C79"/>
    <w:rsid w:val="00A22F02"/>
    <w:rsid w:val="00A231C7"/>
    <w:rsid w:val="00A233C6"/>
    <w:rsid w:val="00A25C1E"/>
    <w:rsid w:val="00A25F2C"/>
    <w:rsid w:val="00A2689F"/>
    <w:rsid w:val="00A26F92"/>
    <w:rsid w:val="00A304CD"/>
    <w:rsid w:val="00A30525"/>
    <w:rsid w:val="00A30C32"/>
    <w:rsid w:val="00A30CB9"/>
    <w:rsid w:val="00A30D51"/>
    <w:rsid w:val="00A31318"/>
    <w:rsid w:val="00A31B76"/>
    <w:rsid w:val="00A31CEC"/>
    <w:rsid w:val="00A338DA"/>
    <w:rsid w:val="00A3449F"/>
    <w:rsid w:val="00A34F4F"/>
    <w:rsid w:val="00A35591"/>
    <w:rsid w:val="00A35C63"/>
    <w:rsid w:val="00A35FF0"/>
    <w:rsid w:val="00A3697E"/>
    <w:rsid w:val="00A36B2E"/>
    <w:rsid w:val="00A40368"/>
    <w:rsid w:val="00A409F9"/>
    <w:rsid w:val="00A41E3C"/>
    <w:rsid w:val="00A424DC"/>
    <w:rsid w:val="00A42637"/>
    <w:rsid w:val="00A42935"/>
    <w:rsid w:val="00A43167"/>
    <w:rsid w:val="00A439C4"/>
    <w:rsid w:val="00A443DD"/>
    <w:rsid w:val="00A44871"/>
    <w:rsid w:val="00A44A8C"/>
    <w:rsid w:val="00A44D46"/>
    <w:rsid w:val="00A45359"/>
    <w:rsid w:val="00A45FBE"/>
    <w:rsid w:val="00A4621D"/>
    <w:rsid w:val="00A46901"/>
    <w:rsid w:val="00A47C73"/>
    <w:rsid w:val="00A508A7"/>
    <w:rsid w:val="00A50DD4"/>
    <w:rsid w:val="00A515CA"/>
    <w:rsid w:val="00A51AC9"/>
    <w:rsid w:val="00A51B46"/>
    <w:rsid w:val="00A51EBE"/>
    <w:rsid w:val="00A525D4"/>
    <w:rsid w:val="00A52795"/>
    <w:rsid w:val="00A52A1E"/>
    <w:rsid w:val="00A532E1"/>
    <w:rsid w:val="00A5334F"/>
    <w:rsid w:val="00A5391F"/>
    <w:rsid w:val="00A542F4"/>
    <w:rsid w:val="00A550D2"/>
    <w:rsid w:val="00A551EA"/>
    <w:rsid w:val="00A5539D"/>
    <w:rsid w:val="00A56058"/>
    <w:rsid w:val="00A562CB"/>
    <w:rsid w:val="00A56A60"/>
    <w:rsid w:val="00A56AD9"/>
    <w:rsid w:val="00A57339"/>
    <w:rsid w:val="00A5765E"/>
    <w:rsid w:val="00A57A94"/>
    <w:rsid w:val="00A6045C"/>
    <w:rsid w:val="00A60A08"/>
    <w:rsid w:val="00A60BE4"/>
    <w:rsid w:val="00A60F06"/>
    <w:rsid w:val="00A61915"/>
    <w:rsid w:val="00A61C1B"/>
    <w:rsid w:val="00A6238D"/>
    <w:rsid w:val="00A627E5"/>
    <w:rsid w:val="00A62A72"/>
    <w:rsid w:val="00A62F47"/>
    <w:rsid w:val="00A64005"/>
    <w:rsid w:val="00A641EC"/>
    <w:rsid w:val="00A64516"/>
    <w:rsid w:val="00A650A1"/>
    <w:rsid w:val="00A653A8"/>
    <w:rsid w:val="00A653EE"/>
    <w:rsid w:val="00A65553"/>
    <w:rsid w:val="00A65AB1"/>
    <w:rsid w:val="00A65D8B"/>
    <w:rsid w:val="00A66E68"/>
    <w:rsid w:val="00A711BC"/>
    <w:rsid w:val="00A729EB"/>
    <w:rsid w:val="00A72AE3"/>
    <w:rsid w:val="00A730B7"/>
    <w:rsid w:val="00A7313A"/>
    <w:rsid w:val="00A73B4F"/>
    <w:rsid w:val="00A7415A"/>
    <w:rsid w:val="00A753C7"/>
    <w:rsid w:val="00A75541"/>
    <w:rsid w:val="00A75949"/>
    <w:rsid w:val="00A75D9A"/>
    <w:rsid w:val="00A76029"/>
    <w:rsid w:val="00A769EB"/>
    <w:rsid w:val="00A77087"/>
    <w:rsid w:val="00A774EE"/>
    <w:rsid w:val="00A77B6B"/>
    <w:rsid w:val="00A77BDD"/>
    <w:rsid w:val="00A8046F"/>
    <w:rsid w:val="00A80D26"/>
    <w:rsid w:val="00A8179F"/>
    <w:rsid w:val="00A81800"/>
    <w:rsid w:val="00A81ADC"/>
    <w:rsid w:val="00A8277F"/>
    <w:rsid w:val="00A82951"/>
    <w:rsid w:val="00A831D7"/>
    <w:rsid w:val="00A83299"/>
    <w:rsid w:val="00A83BA3"/>
    <w:rsid w:val="00A83D15"/>
    <w:rsid w:val="00A842F9"/>
    <w:rsid w:val="00A8482D"/>
    <w:rsid w:val="00A86259"/>
    <w:rsid w:val="00A86AD4"/>
    <w:rsid w:val="00A86C79"/>
    <w:rsid w:val="00A87218"/>
    <w:rsid w:val="00A872FD"/>
    <w:rsid w:val="00A87818"/>
    <w:rsid w:val="00A87B17"/>
    <w:rsid w:val="00A90831"/>
    <w:rsid w:val="00A90850"/>
    <w:rsid w:val="00A90949"/>
    <w:rsid w:val="00A90962"/>
    <w:rsid w:val="00A91334"/>
    <w:rsid w:val="00A914EA"/>
    <w:rsid w:val="00A919A1"/>
    <w:rsid w:val="00A946E3"/>
    <w:rsid w:val="00A94904"/>
    <w:rsid w:val="00A94944"/>
    <w:rsid w:val="00A95142"/>
    <w:rsid w:val="00A961C5"/>
    <w:rsid w:val="00A963C2"/>
    <w:rsid w:val="00A979BF"/>
    <w:rsid w:val="00AA02AC"/>
    <w:rsid w:val="00AA0A21"/>
    <w:rsid w:val="00AA125C"/>
    <w:rsid w:val="00AA1739"/>
    <w:rsid w:val="00AA1A70"/>
    <w:rsid w:val="00AA1B8C"/>
    <w:rsid w:val="00AA206F"/>
    <w:rsid w:val="00AA22E9"/>
    <w:rsid w:val="00AA2598"/>
    <w:rsid w:val="00AA29F7"/>
    <w:rsid w:val="00AA385F"/>
    <w:rsid w:val="00AA4D1E"/>
    <w:rsid w:val="00AA5774"/>
    <w:rsid w:val="00AA5FCF"/>
    <w:rsid w:val="00AA61AD"/>
    <w:rsid w:val="00AA7950"/>
    <w:rsid w:val="00AA7B71"/>
    <w:rsid w:val="00AA7C19"/>
    <w:rsid w:val="00AA7E80"/>
    <w:rsid w:val="00AB0C0A"/>
    <w:rsid w:val="00AB15F5"/>
    <w:rsid w:val="00AB1F8F"/>
    <w:rsid w:val="00AB26A2"/>
    <w:rsid w:val="00AB3AA3"/>
    <w:rsid w:val="00AB3DA3"/>
    <w:rsid w:val="00AB4588"/>
    <w:rsid w:val="00AB47F7"/>
    <w:rsid w:val="00AB499F"/>
    <w:rsid w:val="00AB4DBF"/>
    <w:rsid w:val="00AB5E3D"/>
    <w:rsid w:val="00AB6321"/>
    <w:rsid w:val="00AB65E4"/>
    <w:rsid w:val="00AB7059"/>
    <w:rsid w:val="00AB7099"/>
    <w:rsid w:val="00AC04BB"/>
    <w:rsid w:val="00AC0854"/>
    <w:rsid w:val="00AC0945"/>
    <w:rsid w:val="00AC09B0"/>
    <w:rsid w:val="00AC212E"/>
    <w:rsid w:val="00AC272B"/>
    <w:rsid w:val="00AC279B"/>
    <w:rsid w:val="00AC347F"/>
    <w:rsid w:val="00AC34FE"/>
    <w:rsid w:val="00AC42AE"/>
    <w:rsid w:val="00AC4642"/>
    <w:rsid w:val="00AC5D45"/>
    <w:rsid w:val="00AC5D92"/>
    <w:rsid w:val="00AC6136"/>
    <w:rsid w:val="00AC69FC"/>
    <w:rsid w:val="00AC6DE3"/>
    <w:rsid w:val="00AC6F6B"/>
    <w:rsid w:val="00AC70BC"/>
    <w:rsid w:val="00AC74FB"/>
    <w:rsid w:val="00AC7B0B"/>
    <w:rsid w:val="00AC7FA4"/>
    <w:rsid w:val="00AD0761"/>
    <w:rsid w:val="00AD0D41"/>
    <w:rsid w:val="00AD14DD"/>
    <w:rsid w:val="00AD18EC"/>
    <w:rsid w:val="00AD2114"/>
    <w:rsid w:val="00AD236A"/>
    <w:rsid w:val="00AD2765"/>
    <w:rsid w:val="00AD27F5"/>
    <w:rsid w:val="00AD2F8D"/>
    <w:rsid w:val="00AD3041"/>
    <w:rsid w:val="00AD35DE"/>
    <w:rsid w:val="00AD3786"/>
    <w:rsid w:val="00AD470A"/>
    <w:rsid w:val="00AD57AC"/>
    <w:rsid w:val="00AD696D"/>
    <w:rsid w:val="00AD6F36"/>
    <w:rsid w:val="00AD7608"/>
    <w:rsid w:val="00AD7882"/>
    <w:rsid w:val="00AD7B20"/>
    <w:rsid w:val="00AD7E46"/>
    <w:rsid w:val="00AE027D"/>
    <w:rsid w:val="00AE04C1"/>
    <w:rsid w:val="00AE0D49"/>
    <w:rsid w:val="00AE1530"/>
    <w:rsid w:val="00AE2864"/>
    <w:rsid w:val="00AE2BE8"/>
    <w:rsid w:val="00AE38A4"/>
    <w:rsid w:val="00AE4CB5"/>
    <w:rsid w:val="00AE5273"/>
    <w:rsid w:val="00AE6080"/>
    <w:rsid w:val="00AE660D"/>
    <w:rsid w:val="00AE774A"/>
    <w:rsid w:val="00AF0401"/>
    <w:rsid w:val="00AF0600"/>
    <w:rsid w:val="00AF0881"/>
    <w:rsid w:val="00AF2700"/>
    <w:rsid w:val="00AF2D8F"/>
    <w:rsid w:val="00AF3696"/>
    <w:rsid w:val="00AF3C57"/>
    <w:rsid w:val="00AF46CA"/>
    <w:rsid w:val="00AF5D90"/>
    <w:rsid w:val="00AF5E5F"/>
    <w:rsid w:val="00AF63A0"/>
    <w:rsid w:val="00AF6F5E"/>
    <w:rsid w:val="00B00559"/>
    <w:rsid w:val="00B007C4"/>
    <w:rsid w:val="00B00C0F"/>
    <w:rsid w:val="00B00E3D"/>
    <w:rsid w:val="00B01001"/>
    <w:rsid w:val="00B01398"/>
    <w:rsid w:val="00B0168C"/>
    <w:rsid w:val="00B01A4E"/>
    <w:rsid w:val="00B01CF1"/>
    <w:rsid w:val="00B02D23"/>
    <w:rsid w:val="00B03597"/>
    <w:rsid w:val="00B04A86"/>
    <w:rsid w:val="00B04D1A"/>
    <w:rsid w:val="00B058C9"/>
    <w:rsid w:val="00B05A61"/>
    <w:rsid w:val="00B05DBD"/>
    <w:rsid w:val="00B0690E"/>
    <w:rsid w:val="00B07891"/>
    <w:rsid w:val="00B10288"/>
    <w:rsid w:val="00B102B6"/>
    <w:rsid w:val="00B10EF9"/>
    <w:rsid w:val="00B10F13"/>
    <w:rsid w:val="00B10FEF"/>
    <w:rsid w:val="00B112EC"/>
    <w:rsid w:val="00B12598"/>
    <w:rsid w:val="00B12929"/>
    <w:rsid w:val="00B13306"/>
    <w:rsid w:val="00B1337C"/>
    <w:rsid w:val="00B13C8E"/>
    <w:rsid w:val="00B13FB6"/>
    <w:rsid w:val="00B15DCC"/>
    <w:rsid w:val="00B15FCB"/>
    <w:rsid w:val="00B1661C"/>
    <w:rsid w:val="00B16885"/>
    <w:rsid w:val="00B16F6A"/>
    <w:rsid w:val="00B16F91"/>
    <w:rsid w:val="00B200D5"/>
    <w:rsid w:val="00B2062A"/>
    <w:rsid w:val="00B2175D"/>
    <w:rsid w:val="00B21D3C"/>
    <w:rsid w:val="00B22122"/>
    <w:rsid w:val="00B2216D"/>
    <w:rsid w:val="00B23889"/>
    <w:rsid w:val="00B23F3C"/>
    <w:rsid w:val="00B24678"/>
    <w:rsid w:val="00B24E3B"/>
    <w:rsid w:val="00B25020"/>
    <w:rsid w:val="00B25154"/>
    <w:rsid w:val="00B254D5"/>
    <w:rsid w:val="00B257A7"/>
    <w:rsid w:val="00B25E95"/>
    <w:rsid w:val="00B26F65"/>
    <w:rsid w:val="00B2742F"/>
    <w:rsid w:val="00B274C3"/>
    <w:rsid w:val="00B2790B"/>
    <w:rsid w:val="00B279C4"/>
    <w:rsid w:val="00B27CEE"/>
    <w:rsid w:val="00B301B8"/>
    <w:rsid w:val="00B30E8E"/>
    <w:rsid w:val="00B315FC"/>
    <w:rsid w:val="00B320CF"/>
    <w:rsid w:val="00B3328E"/>
    <w:rsid w:val="00B333B7"/>
    <w:rsid w:val="00B33722"/>
    <w:rsid w:val="00B33B38"/>
    <w:rsid w:val="00B348A1"/>
    <w:rsid w:val="00B3545E"/>
    <w:rsid w:val="00B35E7B"/>
    <w:rsid w:val="00B35EAC"/>
    <w:rsid w:val="00B3625D"/>
    <w:rsid w:val="00B36789"/>
    <w:rsid w:val="00B36B6A"/>
    <w:rsid w:val="00B370D9"/>
    <w:rsid w:val="00B3760A"/>
    <w:rsid w:val="00B4029E"/>
    <w:rsid w:val="00B4083B"/>
    <w:rsid w:val="00B40FCD"/>
    <w:rsid w:val="00B41904"/>
    <w:rsid w:val="00B420FB"/>
    <w:rsid w:val="00B4265D"/>
    <w:rsid w:val="00B42759"/>
    <w:rsid w:val="00B4276D"/>
    <w:rsid w:val="00B4378F"/>
    <w:rsid w:val="00B44377"/>
    <w:rsid w:val="00B44488"/>
    <w:rsid w:val="00B44626"/>
    <w:rsid w:val="00B456BB"/>
    <w:rsid w:val="00B469F9"/>
    <w:rsid w:val="00B4779D"/>
    <w:rsid w:val="00B5040C"/>
    <w:rsid w:val="00B50508"/>
    <w:rsid w:val="00B511B9"/>
    <w:rsid w:val="00B51810"/>
    <w:rsid w:val="00B5221F"/>
    <w:rsid w:val="00B528C3"/>
    <w:rsid w:val="00B53160"/>
    <w:rsid w:val="00B5320C"/>
    <w:rsid w:val="00B537A7"/>
    <w:rsid w:val="00B541C6"/>
    <w:rsid w:val="00B54FB2"/>
    <w:rsid w:val="00B55252"/>
    <w:rsid w:val="00B5566F"/>
    <w:rsid w:val="00B556DC"/>
    <w:rsid w:val="00B55EEB"/>
    <w:rsid w:val="00B56029"/>
    <w:rsid w:val="00B56951"/>
    <w:rsid w:val="00B56AD0"/>
    <w:rsid w:val="00B578D4"/>
    <w:rsid w:val="00B57A7A"/>
    <w:rsid w:val="00B60623"/>
    <w:rsid w:val="00B60C60"/>
    <w:rsid w:val="00B6179C"/>
    <w:rsid w:val="00B62535"/>
    <w:rsid w:val="00B62A09"/>
    <w:rsid w:val="00B62C15"/>
    <w:rsid w:val="00B6333F"/>
    <w:rsid w:val="00B6389B"/>
    <w:rsid w:val="00B63B72"/>
    <w:rsid w:val="00B645CF"/>
    <w:rsid w:val="00B64D53"/>
    <w:rsid w:val="00B64E62"/>
    <w:rsid w:val="00B64EF4"/>
    <w:rsid w:val="00B650C9"/>
    <w:rsid w:val="00B65ABA"/>
    <w:rsid w:val="00B66116"/>
    <w:rsid w:val="00B6656C"/>
    <w:rsid w:val="00B66743"/>
    <w:rsid w:val="00B66B15"/>
    <w:rsid w:val="00B6761E"/>
    <w:rsid w:val="00B700EA"/>
    <w:rsid w:val="00B70508"/>
    <w:rsid w:val="00B705CD"/>
    <w:rsid w:val="00B711A7"/>
    <w:rsid w:val="00B7188C"/>
    <w:rsid w:val="00B71C01"/>
    <w:rsid w:val="00B71C52"/>
    <w:rsid w:val="00B726A8"/>
    <w:rsid w:val="00B7279F"/>
    <w:rsid w:val="00B72E46"/>
    <w:rsid w:val="00B730A6"/>
    <w:rsid w:val="00B73373"/>
    <w:rsid w:val="00B7370E"/>
    <w:rsid w:val="00B73D9C"/>
    <w:rsid w:val="00B744CE"/>
    <w:rsid w:val="00B74625"/>
    <w:rsid w:val="00B74E26"/>
    <w:rsid w:val="00B75C2C"/>
    <w:rsid w:val="00B75C9F"/>
    <w:rsid w:val="00B761B3"/>
    <w:rsid w:val="00B76349"/>
    <w:rsid w:val="00B7666B"/>
    <w:rsid w:val="00B7672B"/>
    <w:rsid w:val="00B7725A"/>
    <w:rsid w:val="00B779EC"/>
    <w:rsid w:val="00B811F9"/>
    <w:rsid w:val="00B823EB"/>
    <w:rsid w:val="00B82DF8"/>
    <w:rsid w:val="00B83399"/>
    <w:rsid w:val="00B83E92"/>
    <w:rsid w:val="00B83FDB"/>
    <w:rsid w:val="00B84DC3"/>
    <w:rsid w:val="00B84DF8"/>
    <w:rsid w:val="00B85095"/>
    <w:rsid w:val="00B857CD"/>
    <w:rsid w:val="00B85895"/>
    <w:rsid w:val="00B86139"/>
    <w:rsid w:val="00B86509"/>
    <w:rsid w:val="00B86981"/>
    <w:rsid w:val="00B86AA0"/>
    <w:rsid w:val="00B86C4F"/>
    <w:rsid w:val="00B875F1"/>
    <w:rsid w:val="00B87624"/>
    <w:rsid w:val="00B8762F"/>
    <w:rsid w:val="00B87E77"/>
    <w:rsid w:val="00B90AFD"/>
    <w:rsid w:val="00B90C2E"/>
    <w:rsid w:val="00B90F35"/>
    <w:rsid w:val="00B911FC"/>
    <w:rsid w:val="00B916CA"/>
    <w:rsid w:val="00B91C68"/>
    <w:rsid w:val="00B924AF"/>
    <w:rsid w:val="00B94017"/>
    <w:rsid w:val="00B94295"/>
    <w:rsid w:val="00B95355"/>
    <w:rsid w:val="00B95A79"/>
    <w:rsid w:val="00B96463"/>
    <w:rsid w:val="00B96C1E"/>
    <w:rsid w:val="00B96FD0"/>
    <w:rsid w:val="00B971FD"/>
    <w:rsid w:val="00B97572"/>
    <w:rsid w:val="00B97CCD"/>
    <w:rsid w:val="00BA03ED"/>
    <w:rsid w:val="00BA1258"/>
    <w:rsid w:val="00BA16E3"/>
    <w:rsid w:val="00BA1821"/>
    <w:rsid w:val="00BA188F"/>
    <w:rsid w:val="00BA27C1"/>
    <w:rsid w:val="00BA32B6"/>
    <w:rsid w:val="00BA4016"/>
    <w:rsid w:val="00BA47F0"/>
    <w:rsid w:val="00BA4D8E"/>
    <w:rsid w:val="00BA4EEE"/>
    <w:rsid w:val="00BA62DE"/>
    <w:rsid w:val="00BA77CF"/>
    <w:rsid w:val="00BB0232"/>
    <w:rsid w:val="00BB045E"/>
    <w:rsid w:val="00BB0C2D"/>
    <w:rsid w:val="00BB0C5C"/>
    <w:rsid w:val="00BB0DFF"/>
    <w:rsid w:val="00BB11F9"/>
    <w:rsid w:val="00BB16A7"/>
    <w:rsid w:val="00BB1A39"/>
    <w:rsid w:val="00BB1A87"/>
    <w:rsid w:val="00BB2C46"/>
    <w:rsid w:val="00BB2E7C"/>
    <w:rsid w:val="00BB355E"/>
    <w:rsid w:val="00BB38F4"/>
    <w:rsid w:val="00BB3A02"/>
    <w:rsid w:val="00BB4816"/>
    <w:rsid w:val="00BB4E3C"/>
    <w:rsid w:val="00BB4E61"/>
    <w:rsid w:val="00BB5676"/>
    <w:rsid w:val="00BB5C9B"/>
    <w:rsid w:val="00BB5D25"/>
    <w:rsid w:val="00BB6898"/>
    <w:rsid w:val="00BC066C"/>
    <w:rsid w:val="00BC080B"/>
    <w:rsid w:val="00BC095B"/>
    <w:rsid w:val="00BC0AAB"/>
    <w:rsid w:val="00BC1976"/>
    <w:rsid w:val="00BC20B6"/>
    <w:rsid w:val="00BC2AA0"/>
    <w:rsid w:val="00BC4ECB"/>
    <w:rsid w:val="00BC56D1"/>
    <w:rsid w:val="00BC5D13"/>
    <w:rsid w:val="00BC65A4"/>
    <w:rsid w:val="00BC68BB"/>
    <w:rsid w:val="00BC69C9"/>
    <w:rsid w:val="00BC7884"/>
    <w:rsid w:val="00BC7EBA"/>
    <w:rsid w:val="00BD07C3"/>
    <w:rsid w:val="00BD10E9"/>
    <w:rsid w:val="00BD13DD"/>
    <w:rsid w:val="00BD194F"/>
    <w:rsid w:val="00BD2EA4"/>
    <w:rsid w:val="00BD364B"/>
    <w:rsid w:val="00BD4073"/>
    <w:rsid w:val="00BD45F6"/>
    <w:rsid w:val="00BD4ADE"/>
    <w:rsid w:val="00BD5510"/>
    <w:rsid w:val="00BD57AC"/>
    <w:rsid w:val="00BD580B"/>
    <w:rsid w:val="00BD58B7"/>
    <w:rsid w:val="00BD639F"/>
    <w:rsid w:val="00BD6980"/>
    <w:rsid w:val="00BD7690"/>
    <w:rsid w:val="00BD7E65"/>
    <w:rsid w:val="00BD7EE1"/>
    <w:rsid w:val="00BE07E7"/>
    <w:rsid w:val="00BE0D9B"/>
    <w:rsid w:val="00BE0DFB"/>
    <w:rsid w:val="00BE1A73"/>
    <w:rsid w:val="00BE2911"/>
    <w:rsid w:val="00BE314C"/>
    <w:rsid w:val="00BE3297"/>
    <w:rsid w:val="00BE3605"/>
    <w:rsid w:val="00BE4DB3"/>
    <w:rsid w:val="00BE57FD"/>
    <w:rsid w:val="00BE6EFC"/>
    <w:rsid w:val="00BE70AB"/>
    <w:rsid w:val="00BE7455"/>
    <w:rsid w:val="00BE7603"/>
    <w:rsid w:val="00BF031B"/>
    <w:rsid w:val="00BF0358"/>
    <w:rsid w:val="00BF092E"/>
    <w:rsid w:val="00BF118F"/>
    <w:rsid w:val="00BF1549"/>
    <w:rsid w:val="00BF16A4"/>
    <w:rsid w:val="00BF1E22"/>
    <w:rsid w:val="00BF3732"/>
    <w:rsid w:val="00BF3AF7"/>
    <w:rsid w:val="00BF4119"/>
    <w:rsid w:val="00BF4505"/>
    <w:rsid w:val="00BF4AA5"/>
    <w:rsid w:val="00BF544B"/>
    <w:rsid w:val="00BF5BDF"/>
    <w:rsid w:val="00BF5E9D"/>
    <w:rsid w:val="00BF613E"/>
    <w:rsid w:val="00BF6228"/>
    <w:rsid w:val="00BF6B63"/>
    <w:rsid w:val="00BF6C51"/>
    <w:rsid w:val="00BF6CB5"/>
    <w:rsid w:val="00BF7295"/>
    <w:rsid w:val="00C00077"/>
    <w:rsid w:val="00C0083E"/>
    <w:rsid w:val="00C00A2D"/>
    <w:rsid w:val="00C00CCB"/>
    <w:rsid w:val="00C01C67"/>
    <w:rsid w:val="00C01F86"/>
    <w:rsid w:val="00C021E8"/>
    <w:rsid w:val="00C0280F"/>
    <w:rsid w:val="00C02A21"/>
    <w:rsid w:val="00C02BC1"/>
    <w:rsid w:val="00C03C14"/>
    <w:rsid w:val="00C04426"/>
    <w:rsid w:val="00C06844"/>
    <w:rsid w:val="00C06BA6"/>
    <w:rsid w:val="00C070F0"/>
    <w:rsid w:val="00C078D3"/>
    <w:rsid w:val="00C07AB7"/>
    <w:rsid w:val="00C07AFA"/>
    <w:rsid w:val="00C10DEF"/>
    <w:rsid w:val="00C1432C"/>
    <w:rsid w:val="00C14600"/>
    <w:rsid w:val="00C14A60"/>
    <w:rsid w:val="00C15D2E"/>
    <w:rsid w:val="00C16254"/>
    <w:rsid w:val="00C16813"/>
    <w:rsid w:val="00C1683D"/>
    <w:rsid w:val="00C178E8"/>
    <w:rsid w:val="00C17D14"/>
    <w:rsid w:val="00C20383"/>
    <w:rsid w:val="00C20F08"/>
    <w:rsid w:val="00C211A0"/>
    <w:rsid w:val="00C217B1"/>
    <w:rsid w:val="00C21911"/>
    <w:rsid w:val="00C219AC"/>
    <w:rsid w:val="00C2215D"/>
    <w:rsid w:val="00C221E4"/>
    <w:rsid w:val="00C224DC"/>
    <w:rsid w:val="00C22F78"/>
    <w:rsid w:val="00C23583"/>
    <w:rsid w:val="00C23B79"/>
    <w:rsid w:val="00C24090"/>
    <w:rsid w:val="00C25003"/>
    <w:rsid w:val="00C25093"/>
    <w:rsid w:val="00C252CF"/>
    <w:rsid w:val="00C253D4"/>
    <w:rsid w:val="00C25F37"/>
    <w:rsid w:val="00C26546"/>
    <w:rsid w:val="00C271ED"/>
    <w:rsid w:val="00C272B6"/>
    <w:rsid w:val="00C275F0"/>
    <w:rsid w:val="00C27605"/>
    <w:rsid w:val="00C310B1"/>
    <w:rsid w:val="00C3180C"/>
    <w:rsid w:val="00C31A8E"/>
    <w:rsid w:val="00C32C30"/>
    <w:rsid w:val="00C32EE2"/>
    <w:rsid w:val="00C33276"/>
    <w:rsid w:val="00C33864"/>
    <w:rsid w:val="00C33E89"/>
    <w:rsid w:val="00C34353"/>
    <w:rsid w:val="00C34727"/>
    <w:rsid w:val="00C34DE0"/>
    <w:rsid w:val="00C3502E"/>
    <w:rsid w:val="00C355D0"/>
    <w:rsid w:val="00C358C2"/>
    <w:rsid w:val="00C35F76"/>
    <w:rsid w:val="00C37155"/>
    <w:rsid w:val="00C37540"/>
    <w:rsid w:val="00C37A5D"/>
    <w:rsid w:val="00C37C57"/>
    <w:rsid w:val="00C400C5"/>
    <w:rsid w:val="00C40540"/>
    <w:rsid w:val="00C40BBF"/>
    <w:rsid w:val="00C40F03"/>
    <w:rsid w:val="00C41209"/>
    <w:rsid w:val="00C416E4"/>
    <w:rsid w:val="00C4186D"/>
    <w:rsid w:val="00C41D6E"/>
    <w:rsid w:val="00C4270A"/>
    <w:rsid w:val="00C42A71"/>
    <w:rsid w:val="00C42ED6"/>
    <w:rsid w:val="00C4407B"/>
    <w:rsid w:val="00C451FE"/>
    <w:rsid w:val="00C4521D"/>
    <w:rsid w:val="00C45740"/>
    <w:rsid w:val="00C458E1"/>
    <w:rsid w:val="00C465B6"/>
    <w:rsid w:val="00C46764"/>
    <w:rsid w:val="00C47B7D"/>
    <w:rsid w:val="00C50057"/>
    <w:rsid w:val="00C50191"/>
    <w:rsid w:val="00C514EA"/>
    <w:rsid w:val="00C51BB1"/>
    <w:rsid w:val="00C52110"/>
    <w:rsid w:val="00C52627"/>
    <w:rsid w:val="00C52D11"/>
    <w:rsid w:val="00C534DA"/>
    <w:rsid w:val="00C5577B"/>
    <w:rsid w:val="00C55E33"/>
    <w:rsid w:val="00C56789"/>
    <w:rsid w:val="00C56C7D"/>
    <w:rsid w:val="00C57B35"/>
    <w:rsid w:val="00C6110F"/>
    <w:rsid w:val="00C621B9"/>
    <w:rsid w:val="00C62381"/>
    <w:rsid w:val="00C62961"/>
    <w:rsid w:val="00C62D9F"/>
    <w:rsid w:val="00C62F8D"/>
    <w:rsid w:val="00C63489"/>
    <w:rsid w:val="00C63577"/>
    <w:rsid w:val="00C63761"/>
    <w:rsid w:val="00C63933"/>
    <w:rsid w:val="00C63F49"/>
    <w:rsid w:val="00C64204"/>
    <w:rsid w:val="00C6429B"/>
    <w:rsid w:val="00C64A97"/>
    <w:rsid w:val="00C66C17"/>
    <w:rsid w:val="00C6746B"/>
    <w:rsid w:val="00C70CE1"/>
    <w:rsid w:val="00C7190A"/>
    <w:rsid w:val="00C7190C"/>
    <w:rsid w:val="00C725A1"/>
    <w:rsid w:val="00C72BC9"/>
    <w:rsid w:val="00C746FA"/>
    <w:rsid w:val="00C75155"/>
    <w:rsid w:val="00C75C20"/>
    <w:rsid w:val="00C76532"/>
    <w:rsid w:val="00C77402"/>
    <w:rsid w:val="00C77463"/>
    <w:rsid w:val="00C77695"/>
    <w:rsid w:val="00C80180"/>
    <w:rsid w:val="00C80628"/>
    <w:rsid w:val="00C818C7"/>
    <w:rsid w:val="00C81900"/>
    <w:rsid w:val="00C81952"/>
    <w:rsid w:val="00C8198F"/>
    <w:rsid w:val="00C82645"/>
    <w:rsid w:val="00C8285C"/>
    <w:rsid w:val="00C82E8E"/>
    <w:rsid w:val="00C83680"/>
    <w:rsid w:val="00C83CE5"/>
    <w:rsid w:val="00C841FF"/>
    <w:rsid w:val="00C84E6C"/>
    <w:rsid w:val="00C855C2"/>
    <w:rsid w:val="00C860CC"/>
    <w:rsid w:val="00C87606"/>
    <w:rsid w:val="00C87C31"/>
    <w:rsid w:val="00C90096"/>
    <w:rsid w:val="00C90171"/>
    <w:rsid w:val="00C90529"/>
    <w:rsid w:val="00C9098C"/>
    <w:rsid w:val="00C914C1"/>
    <w:rsid w:val="00C9193A"/>
    <w:rsid w:val="00C91BDD"/>
    <w:rsid w:val="00C91D95"/>
    <w:rsid w:val="00C92387"/>
    <w:rsid w:val="00C92ACC"/>
    <w:rsid w:val="00C93A36"/>
    <w:rsid w:val="00C93C80"/>
    <w:rsid w:val="00C942B1"/>
    <w:rsid w:val="00C94497"/>
    <w:rsid w:val="00C94A03"/>
    <w:rsid w:val="00C951D7"/>
    <w:rsid w:val="00C9628D"/>
    <w:rsid w:val="00C966AE"/>
    <w:rsid w:val="00C96C15"/>
    <w:rsid w:val="00C97CFB"/>
    <w:rsid w:val="00C97F8B"/>
    <w:rsid w:val="00CA0541"/>
    <w:rsid w:val="00CA0C00"/>
    <w:rsid w:val="00CA0DDC"/>
    <w:rsid w:val="00CA1647"/>
    <w:rsid w:val="00CA1740"/>
    <w:rsid w:val="00CA226F"/>
    <w:rsid w:val="00CA22C0"/>
    <w:rsid w:val="00CA2788"/>
    <w:rsid w:val="00CA2C4B"/>
    <w:rsid w:val="00CA3704"/>
    <w:rsid w:val="00CA3F05"/>
    <w:rsid w:val="00CA51E1"/>
    <w:rsid w:val="00CA6F23"/>
    <w:rsid w:val="00CB043E"/>
    <w:rsid w:val="00CB064A"/>
    <w:rsid w:val="00CB0FD6"/>
    <w:rsid w:val="00CB1959"/>
    <w:rsid w:val="00CB1A5C"/>
    <w:rsid w:val="00CB1BC7"/>
    <w:rsid w:val="00CB2685"/>
    <w:rsid w:val="00CB282E"/>
    <w:rsid w:val="00CB2ADC"/>
    <w:rsid w:val="00CB3730"/>
    <w:rsid w:val="00CB4876"/>
    <w:rsid w:val="00CB5615"/>
    <w:rsid w:val="00CB5827"/>
    <w:rsid w:val="00CB657F"/>
    <w:rsid w:val="00CB6A8D"/>
    <w:rsid w:val="00CB6B08"/>
    <w:rsid w:val="00CB7F06"/>
    <w:rsid w:val="00CC0980"/>
    <w:rsid w:val="00CC13C3"/>
    <w:rsid w:val="00CC23A1"/>
    <w:rsid w:val="00CC2BF8"/>
    <w:rsid w:val="00CC365B"/>
    <w:rsid w:val="00CC37B2"/>
    <w:rsid w:val="00CC3B0B"/>
    <w:rsid w:val="00CC3CF1"/>
    <w:rsid w:val="00CC40CA"/>
    <w:rsid w:val="00CC47A5"/>
    <w:rsid w:val="00CC49CC"/>
    <w:rsid w:val="00CC4B03"/>
    <w:rsid w:val="00CC5880"/>
    <w:rsid w:val="00CC58F9"/>
    <w:rsid w:val="00CC5F49"/>
    <w:rsid w:val="00CC74B0"/>
    <w:rsid w:val="00CC754A"/>
    <w:rsid w:val="00CC7583"/>
    <w:rsid w:val="00CC7751"/>
    <w:rsid w:val="00CD022E"/>
    <w:rsid w:val="00CD151E"/>
    <w:rsid w:val="00CD180D"/>
    <w:rsid w:val="00CD1A94"/>
    <w:rsid w:val="00CD28BF"/>
    <w:rsid w:val="00CD28D4"/>
    <w:rsid w:val="00CD29DE"/>
    <w:rsid w:val="00CD2C62"/>
    <w:rsid w:val="00CD3015"/>
    <w:rsid w:val="00CD4084"/>
    <w:rsid w:val="00CD47BB"/>
    <w:rsid w:val="00CD4973"/>
    <w:rsid w:val="00CD4C92"/>
    <w:rsid w:val="00CD606E"/>
    <w:rsid w:val="00CD6132"/>
    <w:rsid w:val="00CD69EB"/>
    <w:rsid w:val="00CD6A91"/>
    <w:rsid w:val="00CD6D0D"/>
    <w:rsid w:val="00CD7261"/>
    <w:rsid w:val="00CD72A9"/>
    <w:rsid w:val="00CD73EA"/>
    <w:rsid w:val="00CD74BB"/>
    <w:rsid w:val="00CD7695"/>
    <w:rsid w:val="00CD7768"/>
    <w:rsid w:val="00CD7BFE"/>
    <w:rsid w:val="00CE00AA"/>
    <w:rsid w:val="00CE02FF"/>
    <w:rsid w:val="00CE0CA9"/>
    <w:rsid w:val="00CE10AA"/>
    <w:rsid w:val="00CE19E8"/>
    <w:rsid w:val="00CE2D02"/>
    <w:rsid w:val="00CE2D2E"/>
    <w:rsid w:val="00CE34D2"/>
    <w:rsid w:val="00CE4463"/>
    <w:rsid w:val="00CE4B97"/>
    <w:rsid w:val="00CE508D"/>
    <w:rsid w:val="00CE550E"/>
    <w:rsid w:val="00CE67A8"/>
    <w:rsid w:val="00CE6997"/>
    <w:rsid w:val="00CE72DC"/>
    <w:rsid w:val="00CE760A"/>
    <w:rsid w:val="00CE7D6F"/>
    <w:rsid w:val="00CF0413"/>
    <w:rsid w:val="00CF0435"/>
    <w:rsid w:val="00CF0BC3"/>
    <w:rsid w:val="00CF12E3"/>
    <w:rsid w:val="00CF299D"/>
    <w:rsid w:val="00CF2BB1"/>
    <w:rsid w:val="00CF353A"/>
    <w:rsid w:val="00CF4A75"/>
    <w:rsid w:val="00CF4C32"/>
    <w:rsid w:val="00CF5093"/>
    <w:rsid w:val="00CF59EF"/>
    <w:rsid w:val="00CF678B"/>
    <w:rsid w:val="00CF7F3D"/>
    <w:rsid w:val="00D00CC9"/>
    <w:rsid w:val="00D01077"/>
    <w:rsid w:val="00D014E8"/>
    <w:rsid w:val="00D01954"/>
    <w:rsid w:val="00D0254E"/>
    <w:rsid w:val="00D0286A"/>
    <w:rsid w:val="00D02DC2"/>
    <w:rsid w:val="00D030D1"/>
    <w:rsid w:val="00D042B1"/>
    <w:rsid w:val="00D043F1"/>
    <w:rsid w:val="00D05460"/>
    <w:rsid w:val="00D05504"/>
    <w:rsid w:val="00D05517"/>
    <w:rsid w:val="00D06073"/>
    <w:rsid w:val="00D06F46"/>
    <w:rsid w:val="00D07909"/>
    <w:rsid w:val="00D0794D"/>
    <w:rsid w:val="00D10B57"/>
    <w:rsid w:val="00D11044"/>
    <w:rsid w:val="00D11B28"/>
    <w:rsid w:val="00D12549"/>
    <w:rsid w:val="00D12A35"/>
    <w:rsid w:val="00D13120"/>
    <w:rsid w:val="00D13811"/>
    <w:rsid w:val="00D13CEF"/>
    <w:rsid w:val="00D13DF8"/>
    <w:rsid w:val="00D140FF"/>
    <w:rsid w:val="00D14A30"/>
    <w:rsid w:val="00D1668F"/>
    <w:rsid w:val="00D16E71"/>
    <w:rsid w:val="00D17619"/>
    <w:rsid w:val="00D17E0B"/>
    <w:rsid w:val="00D202A8"/>
    <w:rsid w:val="00D20A60"/>
    <w:rsid w:val="00D20C7C"/>
    <w:rsid w:val="00D20CB6"/>
    <w:rsid w:val="00D20F92"/>
    <w:rsid w:val="00D21210"/>
    <w:rsid w:val="00D215FC"/>
    <w:rsid w:val="00D22130"/>
    <w:rsid w:val="00D221D4"/>
    <w:rsid w:val="00D22390"/>
    <w:rsid w:val="00D2288A"/>
    <w:rsid w:val="00D229E2"/>
    <w:rsid w:val="00D23757"/>
    <w:rsid w:val="00D23F49"/>
    <w:rsid w:val="00D24083"/>
    <w:rsid w:val="00D24CA4"/>
    <w:rsid w:val="00D24E42"/>
    <w:rsid w:val="00D25D9D"/>
    <w:rsid w:val="00D273FC"/>
    <w:rsid w:val="00D2786C"/>
    <w:rsid w:val="00D27934"/>
    <w:rsid w:val="00D3124B"/>
    <w:rsid w:val="00D31E48"/>
    <w:rsid w:val="00D325B9"/>
    <w:rsid w:val="00D32CB4"/>
    <w:rsid w:val="00D33F9D"/>
    <w:rsid w:val="00D340C1"/>
    <w:rsid w:val="00D34971"/>
    <w:rsid w:val="00D359D0"/>
    <w:rsid w:val="00D35CF1"/>
    <w:rsid w:val="00D36E13"/>
    <w:rsid w:val="00D36F54"/>
    <w:rsid w:val="00D370B0"/>
    <w:rsid w:val="00D37FCF"/>
    <w:rsid w:val="00D40DF6"/>
    <w:rsid w:val="00D41C6C"/>
    <w:rsid w:val="00D42F41"/>
    <w:rsid w:val="00D4378D"/>
    <w:rsid w:val="00D44361"/>
    <w:rsid w:val="00D44C81"/>
    <w:rsid w:val="00D45091"/>
    <w:rsid w:val="00D45606"/>
    <w:rsid w:val="00D45623"/>
    <w:rsid w:val="00D46078"/>
    <w:rsid w:val="00D46C98"/>
    <w:rsid w:val="00D46CF4"/>
    <w:rsid w:val="00D47516"/>
    <w:rsid w:val="00D47666"/>
    <w:rsid w:val="00D47A0C"/>
    <w:rsid w:val="00D47A15"/>
    <w:rsid w:val="00D50A39"/>
    <w:rsid w:val="00D51764"/>
    <w:rsid w:val="00D51BF8"/>
    <w:rsid w:val="00D52AB3"/>
    <w:rsid w:val="00D530E7"/>
    <w:rsid w:val="00D535C4"/>
    <w:rsid w:val="00D5374A"/>
    <w:rsid w:val="00D542B1"/>
    <w:rsid w:val="00D54514"/>
    <w:rsid w:val="00D54954"/>
    <w:rsid w:val="00D54DDF"/>
    <w:rsid w:val="00D5516F"/>
    <w:rsid w:val="00D55602"/>
    <w:rsid w:val="00D56155"/>
    <w:rsid w:val="00D56421"/>
    <w:rsid w:val="00D56C94"/>
    <w:rsid w:val="00D56CCF"/>
    <w:rsid w:val="00D573B6"/>
    <w:rsid w:val="00D57427"/>
    <w:rsid w:val="00D57B45"/>
    <w:rsid w:val="00D57D94"/>
    <w:rsid w:val="00D57E74"/>
    <w:rsid w:val="00D60053"/>
    <w:rsid w:val="00D601C8"/>
    <w:rsid w:val="00D60AE4"/>
    <w:rsid w:val="00D615F2"/>
    <w:rsid w:val="00D618DF"/>
    <w:rsid w:val="00D62315"/>
    <w:rsid w:val="00D624F8"/>
    <w:rsid w:val="00D62845"/>
    <w:rsid w:val="00D628DB"/>
    <w:rsid w:val="00D658F6"/>
    <w:rsid w:val="00D65D6D"/>
    <w:rsid w:val="00D66228"/>
    <w:rsid w:val="00D66304"/>
    <w:rsid w:val="00D663B6"/>
    <w:rsid w:val="00D6664D"/>
    <w:rsid w:val="00D66A80"/>
    <w:rsid w:val="00D66CEC"/>
    <w:rsid w:val="00D66DAA"/>
    <w:rsid w:val="00D676FD"/>
    <w:rsid w:val="00D677B2"/>
    <w:rsid w:val="00D701B7"/>
    <w:rsid w:val="00D70ABE"/>
    <w:rsid w:val="00D70E13"/>
    <w:rsid w:val="00D70E22"/>
    <w:rsid w:val="00D727A6"/>
    <w:rsid w:val="00D73167"/>
    <w:rsid w:val="00D7469B"/>
    <w:rsid w:val="00D7517C"/>
    <w:rsid w:val="00D7527F"/>
    <w:rsid w:val="00D758CF"/>
    <w:rsid w:val="00D7606F"/>
    <w:rsid w:val="00D77174"/>
    <w:rsid w:val="00D77ADE"/>
    <w:rsid w:val="00D77D35"/>
    <w:rsid w:val="00D8016B"/>
    <w:rsid w:val="00D8096B"/>
    <w:rsid w:val="00D80AE1"/>
    <w:rsid w:val="00D8275F"/>
    <w:rsid w:val="00D83280"/>
    <w:rsid w:val="00D836AA"/>
    <w:rsid w:val="00D83C01"/>
    <w:rsid w:val="00D84842"/>
    <w:rsid w:val="00D8504B"/>
    <w:rsid w:val="00D85080"/>
    <w:rsid w:val="00D85791"/>
    <w:rsid w:val="00D857BC"/>
    <w:rsid w:val="00D85D7B"/>
    <w:rsid w:val="00D85D84"/>
    <w:rsid w:val="00D86306"/>
    <w:rsid w:val="00D86361"/>
    <w:rsid w:val="00D874A4"/>
    <w:rsid w:val="00D87D82"/>
    <w:rsid w:val="00D902D9"/>
    <w:rsid w:val="00D90E3D"/>
    <w:rsid w:val="00D9138F"/>
    <w:rsid w:val="00D9176F"/>
    <w:rsid w:val="00D92175"/>
    <w:rsid w:val="00D92197"/>
    <w:rsid w:val="00D940E5"/>
    <w:rsid w:val="00D94285"/>
    <w:rsid w:val="00D94694"/>
    <w:rsid w:val="00D946DA"/>
    <w:rsid w:val="00D94860"/>
    <w:rsid w:val="00D955EE"/>
    <w:rsid w:val="00D956CE"/>
    <w:rsid w:val="00DA1519"/>
    <w:rsid w:val="00DA1AB8"/>
    <w:rsid w:val="00DA1FDC"/>
    <w:rsid w:val="00DA1FF8"/>
    <w:rsid w:val="00DA35BF"/>
    <w:rsid w:val="00DA45CE"/>
    <w:rsid w:val="00DA489F"/>
    <w:rsid w:val="00DA4CAA"/>
    <w:rsid w:val="00DA5596"/>
    <w:rsid w:val="00DA65F2"/>
    <w:rsid w:val="00DA665D"/>
    <w:rsid w:val="00DA6661"/>
    <w:rsid w:val="00DA6C3A"/>
    <w:rsid w:val="00DA6D21"/>
    <w:rsid w:val="00DA7189"/>
    <w:rsid w:val="00DA7D0F"/>
    <w:rsid w:val="00DB030C"/>
    <w:rsid w:val="00DB074D"/>
    <w:rsid w:val="00DB1A0B"/>
    <w:rsid w:val="00DB2099"/>
    <w:rsid w:val="00DB2721"/>
    <w:rsid w:val="00DB3191"/>
    <w:rsid w:val="00DB3237"/>
    <w:rsid w:val="00DB3309"/>
    <w:rsid w:val="00DB3F75"/>
    <w:rsid w:val="00DB4532"/>
    <w:rsid w:val="00DB5801"/>
    <w:rsid w:val="00DB582E"/>
    <w:rsid w:val="00DB5CD7"/>
    <w:rsid w:val="00DB64C2"/>
    <w:rsid w:val="00DB6600"/>
    <w:rsid w:val="00DB740B"/>
    <w:rsid w:val="00DB7581"/>
    <w:rsid w:val="00DB7841"/>
    <w:rsid w:val="00DB7C52"/>
    <w:rsid w:val="00DB7D60"/>
    <w:rsid w:val="00DC00F3"/>
    <w:rsid w:val="00DC049B"/>
    <w:rsid w:val="00DC0AEE"/>
    <w:rsid w:val="00DC0CDE"/>
    <w:rsid w:val="00DC1B5D"/>
    <w:rsid w:val="00DC1CC9"/>
    <w:rsid w:val="00DC2DDE"/>
    <w:rsid w:val="00DC2FC5"/>
    <w:rsid w:val="00DC36E4"/>
    <w:rsid w:val="00DC402F"/>
    <w:rsid w:val="00DC40D3"/>
    <w:rsid w:val="00DC4DFD"/>
    <w:rsid w:val="00DC4E99"/>
    <w:rsid w:val="00DC5441"/>
    <w:rsid w:val="00DC5449"/>
    <w:rsid w:val="00DC58BA"/>
    <w:rsid w:val="00DC62AE"/>
    <w:rsid w:val="00DC680C"/>
    <w:rsid w:val="00DC6823"/>
    <w:rsid w:val="00DC6DEF"/>
    <w:rsid w:val="00DC7268"/>
    <w:rsid w:val="00DC7981"/>
    <w:rsid w:val="00DC7D82"/>
    <w:rsid w:val="00DD0CC2"/>
    <w:rsid w:val="00DD1418"/>
    <w:rsid w:val="00DD1905"/>
    <w:rsid w:val="00DD233E"/>
    <w:rsid w:val="00DD2B8F"/>
    <w:rsid w:val="00DD4718"/>
    <w:rsid w:val="00DD4BB2"/>
    <w:rsid w:val="00DD58E2"/>
    <w:rsid w:val="00DD5FE2"/>
    <w:rsid w:val="00DD628C"/>
    <w:rsid w:val="00DD66D4"/>
    <w:rsid w:val="00DD6AC1"/>
    <w:rsid w:val="00DD6BF4"/>
    <w:rsid w:val="00DD6C0E"/>
    <w:rsid w:val="00DD7519"/>
    <w:rsid w:val="00DD7994"/>
    <w:rsid w:val="00DD7C2F"/>
    <w:rsid w:val="00DE0400"/>
    <w:rsid w:val="00DE151F"/>
    <w:rsid w:val="00DE16ED"/>
    <w:rsid w:val="00DE1B73"/>
    <w:rsid w:val="00DE247A"/>
    <w:rsid w:val="00DE2845"/>
    <w:rsid w:val="00DE28FF"/>
    <w:rsid w:val="00DE2D42"/>
    <w:rsid w:val="00DE31EA"/>
    <w:rsid w:val="00DE31EC"/>
    <w:rsid w:val="00DE368A"/>
    <w:rsid w:val="00DE3954"/>
    <w:rsid w:val="00DE40FF"/>
    <w:rsid w:val="00DE462B"/>
    <w:rsid w:val="00DE6FA8"/>
    <w:rsid w:val="00DE701B"/>
    <w:rsid w:val="00DE76D1"/>
    <w:rsid w:val="00DE7F21"/>
    <w:rsid w:val="00DF0342"/>
    <w:rsid w:val="00DF0AFD"/>
    <w:rsid w:val="00DF0DEB"/>
    <w:rsid w:val="00DF1014"/>
    <w:rsid w:val="00DF18C1"/>
    <w:rsid w:val="00DF278B"/>
    <w:rsid w:val="00DF3033"/>
    <w:rsid w:val="00DF3207"/>
    <w:rsid w:val="00DF3AE8"/>
    <w:rsid w:val="00DF52AF"/>
    <w:rsid w:val="00DF5619"/>
    <w:rsid w:val="00DF561A"/>
    <w:rsid w:val="00DF6971"/>
    <w:rsid w:val="00DF6BB7"/>
    <w:rsid w:val="00DF7557"/>
    <w:rsid w:val="00DF78A1"/>
    <w:rsid w:val="00DF78B8"/>
    <w:rsid w:val="00DF78FB"/>
    <w:rsid w:val="00DF7D24"/>
    <w:rsid w:val="00E009BF"/>
    <w:rsid w:val="00E00CF9"/>
    <w:rsid w:val="00E00F72"/>
    <w:rsid w:val="00E01317"/>
    <w:rsid w:val="00E01FB2"/>
    <w:rsid w:val="00E02017"/>
    <w:rsid w:val="00E0361C"/>
    <w:rsid w:val="00E03666"/>
    <w:rsid w:val="00E04289"/>
    <w:rsid w:val="00E04BD9"/>
    <w:rsid w:val="00E04BDF"/>
    <w:rsid w:val="00E058A8"/>
    <w:rsid w:val="00E05B48"/>
    <w:rsid w:val="00E05CF0"/>
    <w:rsid w:val="00E05FE4"/>
    <w:rsid w:val="00E068ED"/>
    <w:rsid w:val="00E1023B"/>
    <w:rsid w:val="00E1029E"/>
    <w:rsid w:val="00E102D3"/>
    <w:rsid w:val="00E10A60"/>
    <w:rsid w:val="00E110BA"/>
    <w:rsid w:val="00E11931"/>
    <w:rsid w:val="00E129A3"/>
    <w:rsid w:val="00E12E55"/>
    <w:rsid w:val="00E130A8"/>
    <w:rsid w:val="00E13C1E"/>
    <w:rsid w:val="00E13F15"/>
    <w:rsid w:val="00E13FD2"/>
    <w:rsid w:val="00E145C8"/>
    <w:rsid w:val="00E15058"/>
    <w:rsid w:val="00E15EB9"/>
    <w:rsid w:val="00E16036"/>
    <w:rsid w:val="00E16C96"/>
    <w:rsid w:val="00E20155"/>
    <w:rsid w:val="00E20386"/>
    <w:rsid w:val="00E2048B"/>
    <w:rsid w:val="00E20F41"/>
    <w:rsid w:val="00E21BE3"/>
    <w:rsid w:val="00E21EAB"/>
    <w:rsid w:val="00E223D4"/>
    <w:rsid w:val="00E22E32"/>
    <w:rsid w:val="00E23C97"/>
    <w:rsid w:val="00E2421B"/>
    <w:rsid w:val="00E24310"/>
    <w:rsid w:val="00E245AB"/>
    <w:rsid w:val="00E25440"/>
    <w:rsid w:val="00E25630"/>
    <w:rsid w:val="00E256FC"/>
    <w:rsid w:val="00E25B5D"/>
    <w:rsid w:val="00E2687F"/>
    <w:rsid w:val="00E27F78"/>
    <w:rsid w:val="00E31DEE"/>
    <w:rsid w:val="00E3271F"/>
    <w:rsid w:val="00E328B6"/>
    <w:rsid w:val="00E32F44"/>
    <w:rsid w:val="00E33661"/>
    <w:rsid w:val="00E346CA"/>
    <w:rsid w:val="00E35FEB"/>
    <w:rsid w:val="00E36D04"/>
    <w:rsid w:val="00E37022"/>
    <w:rsid w:val="00E40E6D"/>
    <w:rsid w:val="00E412A9"/>
    <w:rsid w:val="00E416D7"/>
    <w:rsid w:val="00E42DB6"/>
    <w:rsid w:val="00E4367C"/>
    <w:rsid w:val="00E441FA"/>
    <w:rsid w:val="00E44285"/>
    <w:rsid w:val="00E44883"/>
    <w:rsid w:val="00E44A3B"/>
    <w:rsid w:val="00E44E43"/>
    <w:rsid w:val="00E44EBD"/>
    <w:rsid w:val="00E4504A"/>
    <w:rsid w:val="00E45142"/>
    <w:rsid w:val="00E4585D"/>
    <w:rsid w:val="00E45B21"/>
    <w:rsid w:val="00E45B32"/>
    <w:rsid w:val="00E462DD"/>
    <w:rsid w:val="00E46305"/>
    <w:rsid w:val="00E47875"/>
    <w:rsid w:val="00E50116"/>
    <w:rsid w:val="00E51510"/>
    <w:rsid w:val="00E51BBD"/>
    <w:rsid w:val="00E51EAE"/>
    <w:rsid w:val="00E52173"/>
    <w:rsid w:val="00E5289F"/>
    <w:rsid w:val="00E52C88"/>
    <w:rsid w:val="00E52D11"/>
    <w:rsid w:val="00E52E40"/>
    <w:rsid w:val="00E534A9"/>
    <w:rsid w:val="00E53681"/>
    <w:rsid w:val="00E555D1"/>
    <w:rsid w:val="00E559A5"/>
    <w:rsid w:val="00E55E85"/>
    <w:rsid w:val="00E569F6"/>
    <w:rsid w:val="00E56B1A"/>
    <w:rsid w:val="00E56DA4"/>
    <w:rsid w:val="00E57045"/>
    <w:rsid w:val="00E57060"/>
    <w:rsid w:val="00E57378"/>
    <w:rsid w:val="00E5793F"/>
    <w:rsid w:val="00E57951"/>
    <w:rsid w:val="00E57C0A"/>
    <w:rsid w:val="00E57CD5"/>
    <w:rsid w:val="00E57D2E"/>
    <w:rsid w:val="00E57F79"/>
    <w:rsid w:val="00E60922"/>
    <w:rsid w:val="00E6096C"/>
    <w:rsid w:val="00E6141D"/>
    <w:rsid w:val="00E614CB"/>
    <w:rsid w:val="00E61D66"/>
    <w:rsid w:val="00E61D93"/>
    <w:rsid w:val="00E625E4"/>
    <w:rsid w:val="00E62D21"/>
    <w:rsid w:val="00E6328C"/>
    <w:rsid w:val="00E63312"/>
    <w:rsid w:val="00E63DF1"/>
    <w:rsid w:val="00E63E98"/>
    <w:rsid w:val="00E653D2"/>
    <w:rsid w:val="00E65781"/>
    <w:rsid w:val="00E65CB2"/>
    <w:rsid w:val="00E66730"/>
    <w:rsid w:val="00E67005"/>
    <w:rsid w:val="00E673F7"/>
    <w:rsid w:val="00E67488"/>
    <w:rsid w:val="00E674FF"/>
    <w:rsid w:val="00E67734"/>
    <w:rsid w:val="00E67DB8"/>
    <w:rsid w:val="00E70943"/>
    <w:rsid w:val="00E70B9F"/>
    <w:rsid w:val="00E71460"/>
    <w:rsid w:val="00E71680"/>
    <w:rsid w:val="00E72717"/>
    <w:rsid w:val="00E734C4"/>
    <w:rsid w:val="00E7396D"/>
    <w:rsid w:val="00E74797"/>
    <w:rsid w:val="00E75206"/>
    <w:rsid w:val="00E7529C"/>
    <w:rsid w:val="00E754BE"/>
    <w:rsid w:val="00E7744F"/>
    <w:rsid w:val="00E77DDD"/>
    <w:rsid w:val="00E80AE6"/>
    <w:rsid w:val="00E80E7C"/>
    <w:rsid w:val="00E814C3"/>
    <w:rsid w:val="00E81BD6"/>
    <w:rsid w:val="00E823AA"/>
    <w:rsid w:val="00E8299F"/>
    <w:rsid w:val="00E82CAC"/>
    <w:rsid w:val="00E83565"/>
    <w:rsid w:val="00E835FD"/>
    <w:rsid w:val="00E84104"/>
    <w:rsid w:val="00E846F8"/>
    <w:rsid w:val="00E84942"/>
    <w:rsid w:val="00E84DE9"/>
    <w:rsid w:val="00E857E6"/>
    <w:rsid w:val="00E8595C"/>
    <w:rsid w:val="00E859B7"/>
    <w:rsid w:val="00E85E32"/>
    <w:rsid w:val="00E86136"/>
    <w:rsid w:val="00E8683B"/>
    <w:rsid w:val="00E86AD7"/>
    <w:rsid w:val="00E86DA4"/>
    <w:rsid w:val="00E87356"/>
    <w:rsid w:val="00E877E0"/>
    <w:rsid w:val="00E879AE"/>
    <w:rsid w:val="00E87E10"/>
    <w:rsid w:val="00E87E26"/>
    <w:rsid w:val="00E9054D"/>
    <w:rsid w:val="00E908C0"/>
    <w:rsid w:val="00E90ECA"/>
    <w:rsid w:val="00E916DA"/>
    <w:rsid w:val="00E91A42"/>
    <w:rsid w:val="00E925A4"/>
    <w:rsid w:val="00E9332F"/>
    <w:rsid w:val="00E947A4"/>
    <w:rsid w:val="00E95570"/>
    <w:rsid w:val="00E97644"/>
    <w:rsid w:val="00EA0AD8"/>
    <w:rsid w:val="00EA0F96"/>
    <w:rsid w:val="00EA162B"/>
    <w:rsid w:val="00EA16E1"/>
    <w:rsid w:val="00EA174B"/>
    <w:rsid w:val="00EA25EC"/>
    <w:rsid w:val="00EA2DBD"/>
    <w:rsid w:val="00EA3211"/>
    <w:rsid w:val="00EA350D"/>
    <w:rsid w:val="00EA3664"/>
    <w:rsid w:val="00EA3FE9"/>
    <w:rsid w:val="00EA45DE"/>
    <w:rsid w:val="00EA460C"/>
    <w:rsid w:val="00EA4674"/>
    <w:rsid w:val="00EA48ED"/>
    <w:rsid w:val="00EA4D9A"/>
    <w:rsid w:val="00EA4EF0"/>
    <w:rsid w:val="00EA602F"/>
    <w:rsid w:val="00EA6820"/>
    <w:rsid w:val="00EA6C94"/>
    <w:rsid w:val="00EB028A"/>
    <w:rsid w:val="00EB2A42"/>
    <w:rsid w:val="00EB356A"/>
    <w:rsid w:val="00EB398E"/>
    <w:rsid w:val="00EB41BB"/>
    <w:rsid w:val="00EB4FDB"/>
    <w:rsid w:val="00EB52AC"/>
    <w:rsid w:val="00EB52B3"/>
    <w:rsid w:val="00EB57B8"/>
    <w:rsid w:val="00EB58F6"/>
    <w:rsid w:val="00EB604D"/>
    <w:rsid w:val="00EB6533"/>
    <w:rsid w:val="00EB7705"/>
    <w:rsid w:val="00EC0113"/>
    <w:rsid w:val="00EC0538"/>
    <w:rsid w:val="00EC1E3F"/>
    <w:rsid w:val="00EC3409"/>
    <w:rsid w:val="00EC4440"/>
    <w:rsid w:val="00EC4481"/>
    <w:rsid w:val="00EC45B9"/>
    <w:rsid w:val="00EC4872"/>
    <w:rsid w:val="00EC4E66"/>
    <w:rsid w:val="00EC52B5"/>
    <w:rsid w:val="00EC571F"/>
    <w:rsid w:val="00EC6077"/>
    <w:rsid w:val="00EC621C"/>
    <w:rsid w:val="00EC6622"/>
    <w:rsid w:val="00EC679A"/>
    <w:rsid w:val="00EC6831"/>
    <w:rsid w:val="00EC7028"/>
    <w:rsid w:val="00EC72C4"/>
    <w:rsid w:val="00EC76DD"/>
    <w:rsid w:val="00EC7811"/>
    <w:rsid w:val="00ED0A21"/>
    <w:rsid w:val="00ED0AEB"/>
    <w:rsid w:val="00ED0E2C"/>
    <w:rsid w:val="00ED1822"/>
    <w:rsid w:val="00ED1D10"/>
    <w:rsid w:val="00ED281B"/>
    <w:rsid w:val="00ED298F"/>
    <w:rsid w:val="00ED3DC1"/>
    <w:rsid w:val="00ED4C4D"/>
    <w:rsid w:val="00ED53D0"/>
    <w:rsid w:val="00ED63FB"/>
    <w:rsid w:val="00ED6A54"/>
    <w:rsid w:val="00ED6EAB"/>
    <w:rsid w:val="00ED7E39"/>
    <w:rsid w:val="00EE0A92"/>
    <w:rsid w:val="00EE10B6"/>
    <w:rsid w:val="00EE16AE"/>
    <w:rsid w:val="00EE196C"/>
    <w:rsid w:val="00EE1D23"/>
    <w:rsid w:val="00EE2258"/>
    <w:rsid w:val="00EE26F3"/>
    <w:rsid w:val="00EE4946"/>
    <w:rsid w:val="00EE4C60"/>
    <w:rsid w:val="00EE5195"/>
    <w:rsid w:val="00EE51EB"/>
    <w:rsid w:val="00EE5973"/>
    <w:rsid w:val="00EE60AA"/>
    <w:rsid w:val="00EE6161"/>
    <w:rsid w:val="00EE65BE"/>
    <w:rsid w:val="00EE6F79"/>
    <w:rsid w:val="00EE6FEC"/>
    <w:rsid w:val="00EF0096"/>
    <w:rsid w:val="00EF0165"/>
    <w:rsid w:val="00EF04DF"/>
    <w:rsid w:val="00EF0C01"/>
    <w:rsid w:val="00EF1480"/>
    <w:rsid w:val="00EF1CEE"/>
    <w:rsid w:val="00EF2628"/>
    <w:rsid w:val="00EF28C5"/>
    <w:rsid w:val="00EF2F9F"/>
    <w:rsid w:val="00EF3CDA"/>
    <w:rsid w:val="00EF4BD6"/>
    <w:rsid w:val="00EF55DD"/>
    <w:rsid w:val="00EF62E6"/>
    <w:rsid w:val="00EF6D00"/>
    <w:rsid w:val="00EF7209"/>
    <w:rsid w:val="00EF73F2"/>
    <w:rsid w:val="00EF76EC"/>
    <w:rsid w:val="00EF7FC0"/>
    <w:rsid w:val="00F00818"/>
    <w:rsid w:val="00F00DA7"/>
    <w:rsid w:val="00F00F86"/>
    <w:rsid w:val="00F019B5"/>
    <w:rsid w:val="00F0344C"/>
    <w:rsid w:val="00F034A0"/>
    <w:rsid w:val="00F04ACC"/>
    <w:rsid w:val="00F05BC2"/>
    <w:rsid w:val="00F07402"/>
    <w:rsid w:val="00F07432"/>
    <w:rsid w:val="00F07A2F"/>
    <w:rsid w:val="00F07F3D"/>
    <w:rsid w:val="00F1026B"/>
    <w:rsid w:val="00F103DE"/>
    <w:rsid w:val="00F10C01"/>
    <w:rsid w:val="00F10E60"/>
    <w:rsid w:val="00F10E96"/>
    <w:rsid w:val="00F118E7"/>
    <w:rsid w:val="00F11BFE"/>
    <w:rsid w:val="00F12574"/>
    <w:rsid w:val="00F12AE4"/>
    <w:rsid w:val="00F12D74"/>
    <w:rsid w:val="00F13D87"/>
    <w:rsid w:val="00F13DDE"/>
    <w:rsid w:val="00F14767"/>
    <w:rsid w:val="00F149E3"/>
    <w:rsid w:val="00F14C9E"/>
    <w:rsid w:val="00F15755"/>
    <w:rsid w:val="00F15B20"/>
    <w:rsid w:val="00F1630E"/>
    <w:rsid w:val="00F16526"/>
    <w:rsid w:val="00F16CA9"/>
    <w:rsid w:val="00F1711B"/>
    <w:rsid w:val="00F17A5A"/>
    <w:rsid w:val="00F20E89"/>
    <w:rsid w:val="00F20EEF"/>
    <w:rsid w:val="00F21676"/>
    <w:rsid w:val="00F21941"/>
    <w:rsid w:val="00F21BE3"/>
    <w:rsid w:val="00F21EE1"/>
    <w:rsid w:val="00F22DDB"/>
    <w:rsid w:val="00F22EAE"/>
    <w:rsid w:val="00F2338E"/>
    <w:rsid w:val="00F23A31"/>
    <w:rsid w:val="00F23B21"/>
    <w:rsid w:val="00F2410C"/>
    <w:rsid w:val="00F24BB1"/>
    <w:rsid w:val="00F2589C"/>
    <w:rsid w:val="00F259B8"/>
    <w:rsid w:val="00F26430"/>
    <w:rsid w:val="00F2643E"/>
    <w:rsid w:val="00F2682F"/>
    <w:rsid w:val="00F27D5F"/>
    <w:rsid w:val="00F306A0"/>
    <w:rsid w:val="00F30816"/>
    <w:rsid w:val="00F3093E"/>
    <w:rsid w:val="00F31580"/>
    <w:rsid w:val="00F3180E"/>
    <w:rsid w:val="00F3220C"/>
    <w:rsid w:val="00F3229F"/>
    <w:rsid w:val="00F325EB"/>
    <w:rsid w:val="00F3329C"/>
    <w:rsid w:val="00F339D5"/>
    <w:rsid w:val="00F34AFA"/>
    <w:rsid w:val="00F34E31"/>
    <w:rsid w:val="00F354E6"/>
    <w:rsid w:val="00F35539"/>
    <w:rsid w:val="00F35AD2"/>
    <w:rsid w:val="00F36BC8"/>
    <w:rsid w:val="00F372BB"/>
    <w:rsid w:val="00F37821"/>
    <w:rsid w:val="00F37B90"/>
    <w:rsid w:val="00F40097"/>
    <w:rsid w:val="00F40DF8"/>
    <w:rsid w:val="00F40E41"/>
    <w:rsid w:val="00F41643"/>
    <w:rsid w:val="00F41DFE"/>
    <w:rsid w:val="00F42AAB"/>
    <w:rsid w:val="00F431B5"/>
    <w:rsid w:val="00F44BA3"/>
    <w:rsid w:val="00F450C8"/>
    <w:rsid w:val="00F45B66"/>
    <w:rsid w:val="00F46CC2"/>
    <w:rsid w:val="00F472CF"/>
    <w:rsid w:val="00F47633"/>
    <w:rsid w:val="00F4769D"/>
    <w:rsid w:val="00F507D1"/>
    <w:rsid w:val="00F51B0C"/>
    <w:rsid w:val="00F52D25"/>
    <w:rsid w:val="00F5334C"/>
    <w:rsid w:val="00F53583"/>
    <w:rsid w:val="00F53639"/>
    <w:rsid w:val="00F53CF5"/>
    <w:rsid w:val="00F55DBF"/>
    <w:rsid w:val="00F56F5A"/>
    <w:rsid w:val="00F56F94"/>
    <w:rsid w:val="00F60B29"/>
    <w:rsid w:val="00F618CA"/>
    <w:rsid w:val="00F6216F"/>
    <w:rsid w:val="00F628AC"/>
    <w:rsid w:val="00F63052"/>
    <w:rsid w:val="00F63166"/>
    <w:rsid w:val="00F63843"/>
    <w:rsid w:val="00F63A12"/>
    <w:rsid w:val="00F63C13"/>
    <w:rsid w:val="00F63DDF"/>
    <w:rsid w:val="00F64DFF"/>
    <w:rsid w:val="00F65B38"/>
    <w:rsid w:val="00F65B54"/>
    <w:rsid w:val="00F66D56"/>
    <w:rsid w:val="00F67F3D"/>
    <w:rsid w:val="00F70C40"/>
    <w:rsid w:val="00F70FA7"/>
    <w:rsid w:val="00F712A9"/>
    <w:rsid w:val="00F71575"/>
    <w:rsid w:val="00F721CC"/>
    <w:rsid w:val="00F72232"/>
    <w:rsid w:val="00F727DC"/>
    <w:rsid w:val="00F72A37"/>
    <w:rsid w:val="00F72B4C"/>
    <w:rsid w:val="00F7357E"/>
    <w:rsid w:val="00F73A5B"/>
    <w:rsid w:val="00F740B7"/>
    <w:rsid w:val="00F7445D"/>
    <w:rsid w:val="00F74525"/>
    <w:rsid w:val="00F74D46"/>
    <w:rsid w:val="00F75150"/>
    <w:rsid w:val="00F75375"/>
    <w:rsid w:val="00F76307"/>
    <w:rsid w:val="00F76402"/>
    <w:rsid w:val="00F767A3"/>
    <w:rsid w:val="00F771BE"/>
    <w:rsid w:val="00F771E2"/>
    <w:rsid w:val="00F77C46"/>
    <w:rsid w:val="00F8011D"/>
    <w:rsid w:val="00F80905"/>
    <w:rsid w:val="00F809B4"/>
    <w:rsid w:val="00F80C3F"/>
    <w:rsid w:val="00F80F44"/>
    <w:rsid w:val="00F81470"/>
    <w:rsid w:val="00F8153E"/>
    <w:rsid w:val="00F81A11"/>
    <w:rsid w:val="00F82524"/>
    <w:rsid w:val="00F82531"/>
    <w:rsid w:val="00F82869"/>
    <w:rsid w:val="00F83140"/>
    <w:rsid w:val="00F835CD"/>
    <w:rsid w:val="00F83C5B"/>
    <w:rsid w:val="00F83D14"/>
    <w:rsid w:val="00F84719"/>
    <w:rsid w:val="00F84816"/>
    <w:rsid w:val="00F85210"/>
    <w:rsid w:val="00F8565F"/>
    <w:rsid w:val="00F8585B"/>
    <w:rsid w:val="00F859DD"/>
    <w:rsid w:val="00F8668A"/>
    <w:rsid w:val="00F86BD3"/>
    <w:rsid w:val="00F8775F"/>
    <w:rsid w:val="00F87867"/>
    <w:rsid w:val="00F87B16"/>
    <w:rsid w:val="00F87DCC"/>
    <w:rsid w:val="00F903C1"/>
    <w:rsid w:val="00F9050F"/>
    <w:rsid w:val="00F905F8"/>
    <w:rsid w:val="00F906C0"/>
    <w:rsid w:val="00F9091C"/>
    <w:rsid w:val="00F91378"/>
    <w:rsid w:val="00F913FF"/>
    <w:rsid w:val="00F91692"/>
    <w:rsid w:val="00F92499"/>
    <w:rsid w:val="00F925EC"/>
    <w:rsid w:val="00F9468C"/>
    <w:rsid w:val="00F9492B"/>
    <w:rsid w:val="00F94CE1"/>
    <w:rsid w:val="00F94F82"/>
    <w:rsid w:val="00F951EE"/>
    <w:rsid w:val="00F954C2"/>
    <w:rsid w:val="00F95687"/>
    <w:rsid w:val="00F96343"/>
    <w:rsid w:val="00F96A85"/>
    <w:rsid w:val="00F96B47"/>
    <w:rsid w:val="00F97130"/>
    <w:rsid w:val="00F97BAB"/>
    <w:rsid w:val="00FA0294"/>
    <w:rsid w:val="00FA03BD"/>
    <w:rsid w:val="00FA08F0"/>
    <w:rsid w:val="00FA094A"/>
    <w:rsid w:val="00FA1C7C"/>
    <w:rsid w:val="00FA2558"/>
    <w:rsid w:val="00FA29BE"/>
    <w:rsid w:val="00FA3048"/>
    <w:rsid w:val="00FA48CE"/>
    <w:rsid w:val="00FA5210"/>
    <w:rsid w:val="00FA5912"/>
    <w:rsid w:val="00FA5F38"/>
    <w:rsid w:val="00FA61DE"/>
    <w:rsid w:val="00FA6660"/>
    <w:rsid w:val="00FA6BFB"/>
    <w:rsid w:val="00FA768D"/>
    <w:rsid w:val="00FA7B3E"/>
    <w:rsid w:val="00FA7CD2"/>
    <w:rsid w:val="00FB0165"/>
    <w:rsid w:val="00FB0CA0"/>
    <w:rsid w:val="00FB23D2"/>
    <w:rsid w:val="00FB2A8A"/>
    <w:rsid w:val="00FB2B83"/>
    <w:rsid w:val="00FB2F63"/>
    <w:rsid w:val="00FB4403"/>
    <w:rsid w:val="00FB511C"/>
    <w:rsid w:val="00FB5453"/>
    <w:rsid w:val="00FB6200"/>
    <w:rsid w:val="00FB6E8C"/>
    <w:rsid w:val="00FB76AF"/>
    <w:rsid w:val="00FC0486"/>
    <w:rsid w:val="00FC0A91"/>
    <w:rsid w:val="00FC0D2E"/>
    <w:rsid w:val="00FC184D"/>
    <w:rsid w:val="00FC1F7B"/>
    <w:rsid w:val="00FC287C"/>
    <w:rsid w:val="00FC389F"/>
    <w:rsid w:val="00FC41CB"/>
    <w:rsid w:val="00FC4320"/>
    <w:rsid w:val="00FC511F"/>
    <w:rsid w:val="00FC5D3B"/>
    <w:rsid w:val="00FC5F46"/>
    <w:rsid w:val="00FC694E"/>
    <w:rsid w:val="00FC7074"/>
    <w:rsid w:val="00FD0011"/>
    <w:rsid w:val="00FD0745"/>
    <w:rsid w:val="00FD0798"/>
    <w:rsid w:val="00FD09B0"/>
    <w:rsid w:val="00FD1576"/>
    <w:rsid w:val="00FD189F"/>
    <w:rsid w:val="00FD1A5D"/>
    <w:rsid w:val="00FD1B46"/>
    <w:rsid w:val="00FD24FC"/>
    <w:rsid w:val="00FD26D2"/>
    <w:rsid w:val="00FD2C1C"/>
    <w:rsid w:val="00FD3824"/>
    <w:rsid w:val="00FD3873"/>
    <w:rsid w:val="00FD38DC"/>
    <w:rsid w:val="00FD4143"/>
    <w:rsid w:val="00FD41A9"/>
    <w:rsid w:val="00FD41F3"/>
    <w:rsid w:val="00FD5331"/>
    <w:rsid w:val="00FD5C0E"/>
    <w:rsid w:val="00FD64A3"/>
    <w:rsid w:val="00FD6710"/>
    <w:rsid w:val="00FD6903"/>
    <w:rsid w:val="00FD6D37"/>
    <w:rsid w:val="00FD7450"/>
    <w:rsid w:val="00FD7D79"/>
    <w:rsid w:val="00FE06DD"/>
    <w:rsid w:val="00FE0D0C"/>
    <w:rsid w:val="00FE142F"/>
    <w:rsid w:val="00FE1842"/>
    <w:rsid w:val="00FE2F2D"/>
    <w:rsid w:val="00FE31D6"/>
    <w:rsid w:val="00FE35C1"/>
    <w:rsid w:val="00FE3CBA"/>
    <w:rsid w:val="00FE3E65"/>
    <w:rsid w:val="00FE4B7F"/>
    <w:rsid w:val="00FE6245"/>
    <w:rsid w:val="00FE6502"/>
    <w:rsid w:val="00FE6FAB"/>
    <w:rsid w:val="00FE7402"/>
    <w:rsid w:val="00FE77B9"/>
    <w:rsid w:val="00FE7D0A"/>
    <w:rsid w:val="00FF13D0"/>
    <w:rsid w:val="00FF1771"/>
    <w:rsid w:val="00FF2D0D"/>
    <w:rsid w:val="00FF3A3B"/>
    <w:rsid w:val="00FF449E"/>
    <w:rsid w:val="00FF4F83"/>
    <w:rsid w:val="00FF5111"/>
    <w:rsid w:val="00FF621B"/>
    <w:rsid w:val="00FF66D9"/>
    <w:rsid w:val="00FF67C4"/>
    <w:rsid w:val="00FF67E8"/>
    <w:rsid w:val="00FF6E59"/>
    <w:rsid w:val="00FF74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F4087"/>
    <w:pPr>
      <w:tabs>
        <w:tab w:val="center" w:pos="4252"/>
        <w:tab w:val="right" w:pos="8504"/>
      </w:tabs>
      <w:snapToGrid w:val="0"/>
    </w:pPr>
  </w:style>
  <w:style w:type="character" w:customStyle="1" w:styleId="a5">
    <w:name w:val="ヘッダー (文字)"/>
    <w:basedOn w:val="a0"/>
    <w:link w:val="a4"/>
    <w:uiPriority w:val="99"/>
    <w:rsid w:val="001F4087"/>
  </w:style>
  <w:style w:type="paragraph" w:styleId="a6">
    <w:name w:val="footer"/>
    <w:basedOn w:val="a"/>
    <w:link w:val="a7"/>
    <w:uiPriority w:val="99"/>
    <w:unhideWhenUsed/>
    <w:rsid w:val="001F4087"/>
    <w:pPr>
      <w:tabs>
        <w:tab w:val="center" w:pos="4252"/>
        <w:tab w:val="right" w:pos="8504"/>
      </w:tabs>
      <w:snapToGrid w:val="0"/>
    </w:pPr>
  </w:style>
  <w:style w:type="character" w:customStyle="1" w:styleId="a7">
    <w:name w:val="フッター (文字)"/>
    <w:basedOn w:val="a0"/>
    <w:link w:val="a6"/>
    <w:uiPriority w:val="99"/>
    <w:rsid w:val="001F4087"/>
  </w:style>
  <w:style w:type="paragraph" w:styleId="a8">
    <w:name w:val="Balloon Text"/>
    <w:basedOn w:val="a"/>
    <w:link w:val="a9"/>
    <w:uiPriority w:val="99"/>
    <w:semiHidden/>
    <w:unhideWhenUsed/>
    <w:rsid w:val="00684A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A83"/>
    <w:rPr>
      <w:rFonts w:asciiTheme="majorHAnsi" w:eastAsiaTheme="majorEastAsia" w:hAnsiTheme="majorHAnsi" w:cstheme="majorBidi"/>
      <w:sz w:val="18"/>
      <w:szCs w:val="18"/>
    </w:rPr>
  </w:style>
  <w:style w:type="paragraph" w:styleId="Web">
    <w:name w:val="Normal (Web)"/>
    <w:basedOn w:val="a"/>
    <w:uiPriority w:val="99"/>
    <w:semiHidden/>
    <w:unhideWhenUsed/>
    <w:rsid w:val="006337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4087"/>
    <w:pPr>
      <w:tabs>
        <w:tab w:val="center" w:pos="4252"/>
        <w:tab w:val="right" w:pos="8504"/>
      </w:tabs>
      <w:snapToGrid w:val="0"/>
    </w:pPr>
  </w:style>
  <w:style w:type="character" w:customStyle="1" w:styleId="a5">
    <w:name w:val="ヘッダー (文字)"/>
    <w:basedOn w:val="a0"/>
    <w:link w:val="a4"/>
    <w:uiPriority w:val="99"/>
    <w:rsid w:val="001F4087"/>
  </w:style>
  <w:style w:type="paragraph" w:styleId="a6">
    <w:name w:val="footer"/>
    <w:basedOn w:val="a"/>
    <w:link w:val="a7"/>
    <w:uiPriority w:val="99"/>
    <w:unhideWhenUsed/>
    <w:rsid w:val="001F4087"/>
    <w:pPr>
      <w:tabs>
        <w:tab w:val="center" w:pos="4252"/>
        <w:tab w:val="right" w:pos="8504"/>
      </w:tabs>
      <w:snapToGrid w:val="0"/>
    </w:pPr>
  </w:style>
  <w:style w:type="character" w:customStyle="1" w:styleId="a7">
    <w:name w:val="フッター (文字)"/>
    <w:basedOn w:val="a0"/>
    <w:link w:val="a6"/>
    <w:uiPriority w:val="99"/>
    <w:rsid w:val="001F4087"/>
  </w:style>
  <w:style w:type="paragraph" w:styleId="a8">
    <w:name w:val="Balloon Text"/>
    <w:basedOn w:val="a"/>
    <w:link w:val="a9"/>
    <w:uiPriority w:val="99"/>
    <w:semiHidden/>
    <w:unhideWhenUsed/>
    <w:rsid w:val="00684A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A83"/>
    <w:rPr>
      <w:rFonts w:asciiTheme="majorHAnsi" w:eastAsiaTheme="majorEastAsia" w:hAnsiTheme="majorHAnsi" w:cstheme="majorBidi"/>
      <w:sz w:val="18"/>
      <w:szCs w:val="18"/>
    </w:rPr>
  </w:style>
  <w:style w:type="paragraph" w:styleId="Web">
    <w:name w:val="Normal (Web)"/>
    <w:basedOn w:val="a"/>
    <w:uiPriority w:val="99"/>
    <w:semiHidden/>
    <w:unhideWhenUsed/>
    <w:rsid w:val="006337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44302989">
      <w:bodyDiv w:val="1"/>
      <w:marLeft w:val="0"/>
      <w:marRight w:val="0"/>
      <w:marTop w:val="0"/>
      <w:marBottom w:val="0"/>
      <w:divBdr>
        <w:top w:val="none" w:sz="0" w:space="0" w:color="auto"/>
        <w:left w:val="none" w:sz="0" w:space="0" w:color="auto"/>
        <w:bottom w:val="none" w:sz="0" w:space="0" w:color="auto"/>
        <w:right w:val="none" w:sz="0" w:space="0" w:color="auto"/>
      </w:divBdr>
    </w:div>
    <w:div w:id="57173615">
      <w:bodyDiv w:val="1"/>
      <w:marLeft w:val="0"/>
      <w:marRight w:val="0"/>
      <w:marTop w:val="0"/>
      <w:marBottom w:val="0"/>
      <w:divBdr>
        <w:top w:val="none" w:sz="0" w:space="0" w:color="auto"/>
        <w:left w:val="none" w:sz="0" w:space="0" w:color="auto"/>
        <w:bottom w:val="none" w:sz="0" w:space="0" w:color="auto"/>
        <w:right w:val="none" w:sz="0" w:space="0" w:color="auto"/>
      </w:divBdr>
    </w:div>
    <w:div w:id="255677307">
      <w:bodyDiv w:val="1"/>
      <w:marLeft w:val="0"/>
      <w:marRight w:val="0"/>
      <w:marTop w:val="0"/>
      <w:marBottom w:val="0"/>
      <w:divBdr>
        <w:top w:val="none" w:sz="0" w:space="0" w:color="auto"/>
        <w:left w:val="none" w:sz="0" w:space="0" w:color="auto"/>
        <w:bottom w:val="none" w:sz="0" w:space="0" w:color="auto"/>
        <w:right w:val="none" w:sz="0" w:space="0" w:color="auto"/>
      </w:divBdr>
    </w:div>
    <w:div w:id="266735915">
      <w:bodyDiv w:val="1"/>
      <w:marLeft w:val="0"/>
      <w:marRight w:val="0"/>
      <w:marTop w:val="0"/>
      <w:marBottom w:val="0"/>
      <w:divBdr>
        <w:top w:val="none" w:sz="0" w:space="0" w:color="auto"/>
        <w:left w:val="none" w:sz="0" w:space="0" w:color="auto"/>
        <w:bottom w:val="none" w:sz="0" w:space="0" w:color="auto"/>
        <w:right w:val="none" w:sz="0" w:space="0" w:color="auto"/>
      </w:divBdr>
    </w:div>
    <w:div w:id="368724879">
      <w:bodyDiv w:val="1"/>
      <w:marLeft w:val="0"/>
      <w:marRight w:val="0"/>
      <w:marTop w:val="0"/>
      <w:marBottom w:val="0"/>
      <w:divBdr>
        <w:top w:val="none" w:sz="0" w:space="0" w:color="auto"/>
        <w:left w:val="none" w:sz="0" w:space="0" w:color="auto"/>
        <w:bottom w:val="none" w:sz="0" w:space="0" w:color="auto"/>
        <w:right w:val="none" w:sz="0" w:space="0" w:color="auto"/>
      </w:divBdr>
    </w:div>
    <w:div w:id="440803820">
      <w:bodyDiv w:val="1"/>
      <w:marLeft w:val="0"/>
      <w:marRight w:val="0"/>
      <w:marTop w:val="0"/>
      <w:marBottom w:val="0"/>
      <w:divBdr>
        <w:top w:val="none" w:sz="0" w:space="0" w:color="auto"/>
        <w:left w:val="none" w:sz="0" w:space="0" w:color="auto"/>
        <w:bottom w:val="none" w:sz="0" w:space="0" w:color="auto"/>
        <w:right w:val="none" w:sz="0" w:space="0" w:color="auto"/>
      </w:divBdr>
    </w:div>
    <w:div w:id="591625306">
      <w:bodyDiv w:val="1"/>
      <w:marLeft w:val="0"/>
      <w:marRight w:val="0"/>
      <w:marTop w:val="0"/>
      <w:marBottom w:val="0"/>
      <w:divBdr>
        <w:top w:val="none" w:sz="0" w:space="0" w:color="auto"/>
        <w:left w:val="none" w:sz="0" w:space="0" w:color="auto"/>
        <w:bottom w:val="none" w:sz="0" w:space="0" w:color="auto"/>
        <w:right w:val="none" w:sz="0" w:space="0" w:color="auto"/>
      </w:divBdr>
    </w:div>
    <w:div w:id="917712738">
      <w:bodyDiv w:val="1"/>
      <w:marLeft w:val="0"/>
      <w:marRight w:val="0"/>
      <w:marTop w:val="0"/>
      <w:marBottom w:val="0"/>
      <w:divBdr>
        <w:top w:val="none" w:sz="0" w:space="0" w:color="auto"/>
        <w:left w:val="none" w:sz="0" w:space="0" w:color="auto"/>
        <w:bottom w:val="none" w:sz="0" w:space="0" w:color="auto"/>
        <w:right w:val="none" w:sz="0" w:space="0" w:color="auto"/>
      </w:divBdr>
    </w:div>
    <w:div w:id="1150443999">
      <w:bodyDiv w:val="1"/>
      <w:marLeft w:val="0"/>
      <w:marRight w:val="0"/>
      <w:marTop w:val="0"/>
      <w:marBottom w:val="0"/>
      <w:divBdr>
        <w:top w:val="none" w:sz="0" w:space="0" w:color="auto"/>
        <w:left w:val="none" w:sz="0" w:space="0" w:color="auto"/>
        <w:bottom w:val="none" w:sz="0" w:space="0" w:color="auto"/>
        <w:right w:val="none" w:sz="0" w:space="0" w:color="auto"/>
      </w:divBdr>
    </w:div>
    <w:div w:id="1231958748">
      <w:bodyDiv w:val="1"/>
      <w:marLeft w:val="0"/>
      <w:marRight w:val="0"/>
      <w:marTop w:val="0"/>
      <w:marBottom w:val="0"/>
      <w:divBdr>
        <w:top w:val="none" w:sz="0" w:space="0" w:color="auto"/>
        <w:left w:val="none" w:sz="0" w:space="0" w:color="auto"/>
        <w:bottom w:val="none" w:sz="0" w:space="0" w:color="auto"/>
        <w:right w:val="none" w:sz="0" w:space="0" w:color="auto"/>
      </w:divBdr>
    </w:div>
    <w:div w:id="1283270452">
      <w:bodyDiv w:val="1"/>
      <w:marLeft w:val="0"/>
      <w:marRight w:val="0"/>
      <w:marTop w:val="0"/>
      <w:marBottom w:val="0"/>
      <w:divBdr>
        <w:top w:val="none" w:sz="0" w:space="0" w:color="auto"/>
        <w:left w:val="none" w:sz="0" w:space="0" w:color="auto"/>
        <w:bottom w:val="none" w:sz="0" w:space="0" w:color="auto"/>
        <w:right w:val="none" w:sz="0" w:space="0" w:color="auto"/>
      </w:divBdr>
    </w:div>
    <w:div w:id="1587568546">
      <w:bodyDiv w:val="1"/>
      <w:marLeft w:val="0"/>
      <w:marRight w:val="0"/>
      <w:marTop w:val="0"/>
      <w:marBottom w:val="0"/>
      <w:divBdr>
        <w:top w:val="none" w:sz="0" w:space="0" w:color="auto"/>
        <w:left w:val="none" w:sz="0" w:space="0" w:color="auto"/>
        <w:bottom w:val="none" w:sz="0" w:space="0" w:color="auto"/>
        <w:right w:val="none" w:sz="0" w:space="0" w:color="auto"/>
      </w:divBdr>
    </w:div>
    <w:div w:id="1592080423">
      <w:bodyDiv w:val="1"/>
      <w:marLeft w:val="0"/>
      <w:marRight w:val="0"/>
      <w:marTop w:val="0"/>
      <w:marBottom w:val="0"/>
      <w:divBdr>
        <w:top w:val="none" w:sz="0" w:space="0" w:color="auto"/>
        <w:left w:val="none" w:sz="0" w:space="0" w:color="auto"/>
        <w:bottom w:val="none" w:sz="0" w:space="0" w:color="auto"/>
        <w:right w:val="none" w:sz="0" w:space="0" w:color="auto"/>
      </w:divBdr>
    </w:div>
    <w:div w:id="1609002163">
      <w:bodyDiv w:val="1"/>
      <w:marLeft w:val="0"/>
      <w:marRight w:val="0"/>
      <w:marTop w:val="0"/>
      <w:marBottom w:val="0"/>
      <w:divBdr>
        <w:top w:val="none" w:sz="0" w:space="0" w:color="auto"/>
        <w:left w:val="none" w:sz="0" w:space="0" w:color="auto"/>
        <w:bottom w:val="none" w:sz="0" w:space="0" w:color="auto"/>
        <w:right w:val="none" w:sz="0" w:space="0" w:color="auto"/>
      </w:divBdr>
    </w:div>
    <w:div w:id="18002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80A2-44EB-43EF-94E6-CF5C7939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株式会社日通総合研究所</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yanoh</dc:creator>
  <cp:lastModifiedBy>morita</cp:lastModifiedBy>
  <cp:revision>2</cp:revision>
  <cp:lastPrinted>2017-04-27T00:34:00Z</cp:lastPrinted>
  <dcterms:created xsi:type="dcterms:W3CDTF">2017-04-27T00:44:00Z</dcterms:created>
  <dcterms:modified xsi:type="dcterms:W3CDTF">2017-04-27T00:44:00Z</dcterms:modified>
</cp:coreProperties>
</file>