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45" w:rsidRDefault="00B87845" w:rsidP="005D5B8C">
      <w:pPr>
        <w:tabs>
          <w:tab w:val="left" w:pos="3375"/>
        </w:tabs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事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務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連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絡</w:t>
      </w:r>
    </w:p>
    <w:p w:rsidR="0076714F" w:rsidRDefault="005D5B8C" w:rsidP="005D5B8C">
      <w:pPr>
        <w:tabs>
          <w:tab w:val="left" w:pos="3375"/>
        </w:tabs>
        <w:jc w:val="right"/>
        <w:rPr>
          <w:sz w:val="24"/>
          <w:szCs w:val="24"/>
        </w:rPr>
      </w:pPr>
      <w:r>
        <w:rPr>
          <w:sz w:val="24"/>
          <w:szCs w:val="24"/>
        </w:rPr>
        <w:t>平成</w:t>
      </w:r>
      <w:r>
        <w:rPr>
          <w:rFonts w:hint="eastAsia"/>
          <w:sz w:val="24"/>
          <w:szCs w:val="24"/>
        </w:rPr>
        <w:t>3</w:t>
      </w:r>
      <w:r w:rsidR="001B511D"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年</w:t>
      </w:r>
      <w:r w:rsidR="00D47481">
        <w:rPr>
          <w:sz w:val="24"/>
          <w:szCs w:val="24"/>
        </w:rPr>
        <w:t>1</w:t>
      </w:r>
      <w:r w:rsidR="00D47481">
        <w:rPr>
          <w:rFonts w:hint="eastAsia"/>
          <w:sz w:val="24"/>
          <w:szCs w:val="24"/>
        </w:rPr>
        <w:t>月</w:t>
      </w:r>
      <w:r w:rsidR="00D47481"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日</w:t>
      </w:r>
      <w:r w:rsidR="00D90B31">
        <w:rPr>
          <w:sz w:val="24"/>
          <w:szCs w:val="24"/>
        </w:rPr>
        <w:t xml:space="preserve">　　　　　　　　　　　　　　　　　</w:t>
      </w:r>
    </w:p>
    <w:p w:rsidR="005D5B8C" w:rsidRDefault="005D5B8C" w:rsidP="001F6907">
      <w:pPr>
        <w:tabs>
          <w:tab w:val="left" w:pos="3375"/>
        </w:tabs>
        <w:rPr>
          <w:sz w:val="24"/>
          <w:szCs w:val="24"/>
        </w:rPr>
      </w:pPr>
    </w:p>
    <w:p w:rsidR="00174AB8" w:rsidRPr="00D47481" w:rsidRDefault="00174AB8" w:rsidP="001F6907">
      <w:pPr>
        <w:tabs>
          <w:tab w:val="left" w:pos="3375"/>
        </w:tabs>
        <w:rPr>
          <w:sz w:val="24"/>
          <w:szCs w:val="24"/>
        </w:rPr>
      </w:pPr>
    </w:p>
    <w:p w:rsidR="005D5B8C" w:rsidRPr="0092315B" w:rsidRDefault="002A659A" w:rsidP="005D5B8C">
      <w:pPr>
        <w:tabs>
          <w:tab w:val="left" w:pos="3375"/>
        </w:tabs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各</w:t>
      </w:r>
      <w:r w:rsidR="005D5B8C">
        <w:rPr>
          <w:sz w:val="24"/>
          <w:szCs w:val="24"/>
        </w:rPr>
        <w:t>関係団体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ご担当者</w:t>
      </w:r>
      <w:r w:rsidR="005D5B8C">
        <w:rPr>
          <w:sz w:val="24"/>
          <w:szCs w:val="24"/>
        </w:rPr>
        <w:t xml:space="preserve">　</w:t>
      </w:r>
      <w:r w:rsidR="00DF126A">
        <w:rPr>
          <w:sz w:val="24"/>
          <w:szCs w:val="24"/>
        </w:rPr>
        <w:t>様</w:t>
      </w:r>
    </w:p>
    <w:p w:rsidR="005D5B8C" w:rsidRDefault="005D5B8C" w:rsidP="00795B95">
      <w:pPr>
        <w:tabs>
          <w:tab w:val="left" w:pos="3375"/>
        </w:tabs>
        <w:rPr>
          <w:sz w:val="24"/>
          <w:szCs w:val="24"/>
        </w:rPr>
      </w:pPr>
    </w:p>
    <w:p w:rsidR="00174AB8" w:rsidRPr="00334487" w:rsidRDefault="00174AB8" w:rsidP="00795B95">
      <w:pPr>
        <w:tabs>
          <w:tab w:val="left" w:pos="3375"/>
        </w:tabs>
        <w:rPr>
          <w:sz w:val="24"/>
          <w:szCs w:val="24"/>
        </w:rPr>
      </w:pPr>
    </w:p>
    <w:p w:rsidR="00795B95" w:rsidRPr="00334487" w:rsidRDefault="005D5B8C" w:rsidP="005D5B8C">
      <w:pPr>
        <w:tabs>
          <w:tab w:val="left" w:pos="3375"/>
        </w:tabs>
        <w:ind w:firstLineChars="1800" w:firstLine="4320"/>
        <w:rPr>
          <w:sz w:val="24"/>
          <w:szCs w:val="24"/>
        </w:rPr>
      </w:pPr>
      <w:r>
        <w:rPr>
          <w:sz w:val="24"/>
          <w:szCs w:val="24"/>
        </w:rPr>
        <w:t>中部運輸局人材確保・育成対策推進本部</w:t>
      </w:r>
    </w:p>
    <w:p w:rsidR="005D5B8C" w:rsidRDefault="005D5B8C" w:rsidP="00795B95">
      <w:pPr>
        <w:tabs>
          <w:tab w:val="left" w:pos="3375"/>
        </w:tabs>
        <w:rPr>
          <w:sz w:val="24"/>
          <w:szCs w:val="24"/>
        </w:rPr>
      </w:pPr>
    </w:p>
    <w:p w:rsidR="00174AB8" w:rsidRDefault="00174AB8" w:rsidP="00795B95">
      <w:pPr>
        <w:tabs>
          <w:tab w:val="left" w:pos="3375"/>
        </w:tabs>
        <w:rPr>
          <w:sz w:val="24"/>
          <w:szCs w:val="24"/>
        </w:rPr>
      </w:pPr>
    </w:p>
    <w:p w:rsidR="007E4EC6" w:rsidRDefault="005D5B8C" w:rsidP="005D5B8C">
      <w:pPr>
        <w:tabs>
          <w:tab w:val="left" w:pos="337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「</w:t>
      </w:r>
      <w:r w:rsidR="007E4EC6" w:rsidRPr="007E4EC6">
        <w:rPr>
          <w:rStyle w:val="big2"/>
          <w:rFonts w:asciiTheme="minorEastAsia" w:hAnsiTheme="minorEastAsia" w:hint="eastAsia"/>
          <w:caps/>
          <w:spacing w:val="6"/>
          <w:sz w:val="24"/>
          <w:szCs w:val="24"/>
          <w:specVanish w:val="0"/>
        </w:rPr>
        <w:t>運輸関係事業の人材確保・育成応援サイト</w:t>
      </w:r>
      <w:r>
        <w:rPr>
          <w:sz w:val="24"/>
          <w:szCs w:val="24"/>
        </w:rPr>
        <w:t>」</w:t>
      </w:r>
      <w:r w:rsidR="008E3281">
        <w:rPr>
          <w:sz w:val="24"/>
          <w:szCs w:val="24"/>
        </w:rPr>
        <w:t>に関する</w:t>
      </w:r>
    </w:p>
    <w:p w:rsidR="005D5B8C" w:rsidRDefault="008E3281" w:rsidP="005D5B8C">
      <w:pPr>
        <w:tabs>
          <w:tab w:val="left" w:pos="337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アンケート</w:t>
      </w:r>
      <w:r w:rsidR="005D5B8C">
        <w:rPr>
          <w:sz w:val="24"/>
          <w:szCs w:val="24"/>
        </w:rPr>
        <w:t>について（依頼）</w:t>
      </w:r>
    </w:p>
    <w:p w:rsidR="005D5B8C" w:rsidRDefault="005D5B8C" w:rsidP="00795B95">
      <w:pPr>
        <w:tabs>
          <w:tab w:val="left" w:pos="3375"/>
        </w:tabs>
        <w:rPr>
          <w:sz w:val="24"/>
          <w:szCs w:val="24"/>
        </w:rPr>
      </w:pPr>
    </w:p>
    <w:p w:rsidR="005D5B8C" w:rsidRDefault="005D5B8C" w:rsidP="005D5B8C">
      <w:pPr>
        <w:tabs>
          <w:tab w:val="left" w:pos="3375"/>
        </w:tabs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平素は、中部運輸局</w:t>
      </w:r>
      <w:r w:rsidR="0098785B">
        <w:rPr>
          <w:sz w:val="24"/>
          <w:szCs w:val="24"/>
        </w:rPr>
        <w:t>の業務</w:t>
      </w:r>
      <w:r>
        <w:rPr>
          <w:sz w:val="24"/>
          <w:szCs w:val="24"/>
        </w:rPr>
        <w:t>にご協力を賜り深く感謝申し上げます。</w:t>
      </w:r>
    </w:p>
    <w:p w:rsidR="00145D90" w:rsidRDefault="00BC5F68" w:rsidP="00387F74">
      <w:pPr>
        <w:tabs>
          <w:tab w:val="left" w:pos="3375"/>
        </w:tabs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中部運輸局では、人材確保・育成に取り組む</w:t>
      </w:r>
      <w:r w:rsidR="00A11EA5">
        <w:rPr>
          <w:sz w:val="24"/>
          <w:szCs w:val="24"/>
        </w:rPr>
        <w:t>事業者</w:t>
      </w:r>
      <w:r>
        <w:rPr>
          <w:sz w:val="24"/>
          <w:szCs w:val="24"/>
        </w:rPr>
        <w:t>の方々を応援するため、</w:t>
      </w:r>
      <w:r w:rsidR="00145D90">
        <w:rPr>
          <w:sz w:val="24"/>
          <w:szCs w:val="24"/>
        </w:rPr>
        <w:t>昨年３月、</w:t>
      </w:r>
      <w:r>
        <w:rPr>
          <w:sz w:val="24"/>
          <w:szCs w:val="24"/>
        </w:rPr>
        <w:t>「運輸関係事業の人材確保・育成応援サイト」を立ち上げ４月にお知らせしたところです</w:t>
      </w:r>
      <w:r w:rsidR="00145D90">
        <w:rPr>
          <w:sz w:val="24"/>
          <w:szCs w:val="24"/>
        </w:rPr>
        <w:t>。</w:t>
      </w:r>
    </w:p>
    <w:p w:rsidR="00A11EA5" w:rsidRDefault="00145D90" w:rsidP="00387F74">
      <w:pPr>
        <w:tabs>
          <w:tab w:val="left" w:pos="3375"/>
        </w:tabs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今後、</w:t>
      </w:r>
      <w:r w:rsidR="00BC5F68">
        <w:rPr>
          <w:sz w:val="24"/>
          <w:szCs w:val="24"/>
        </w:rPr>
        <w:t>このポータルサイトをより便利により使いやすくしてい</w:t>
      </w:r>
      <w:r>
        <w:rPr>
          <w:sz w:val="24"/>
          <w:szCs w:val="24"/>
        </w:rPr>
        <w:t>くため</w:t>
      </w:r>
      <w:r w:rsidR="00BC5F68">
        <w:rPr>
          <w:sz w:val="24"/>
          <w:szCs w:val="24"/>
        </w:rPr>
        <w:t>、</w:t>
      </w:r>
      <w:r w:rsidR="00A11EA5">
        <w:rPr>
          <w:sz w:val="24"/>
          <w:szCs w:val="24"/>
        </w:rPr>
        <w:t>関係事業者</w:t>
      </w:r>
      <w:r>
        <w:rPr>
          <w:sz w:val="24"/>
          <w:szCs w:val="24"/>
        </w:rPr>
        <w:t>の皆</w:t>
      </w:r>
      <w:r w:rsidR="00A11EA5">
        <w:rPr>
          <w:sz w:val="24"/>
          <w:szCs w:val="24"/>
        </w:rPr>
        <w:t>様からのご意見を参考とさせていただくことといたしました。</w:t>
      </w:r>
    </w:p>
    <w:p w:rsidR="00A11EA5" w:rsidRDefault="00A11EA5" w:rsidP="00387F74">
      <w:pPr>
        <w:tabs>
          <w:tab w:val="left" w:pos="3375"/>
        </w:tabs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つきましては、可能な範囲で</w:t>
      </w:r>
      <w:r w:rsidR="00A97847">
        <w:rPr>
          <w:sz w:val="24"/>
          <w:szCs w:val="24"/>
        </w:rPr>
        <w:t>結構ですので、</w:t>
      </w:r>
      <w:r>
        <w:rPr>
          <w:sz w:val="24"/>
          <w:szCs w:val="24"/>
        </w:rPr>
        <w:t>別添アンケート用紙</w:t>
      </w:r>
      <w:r w:rsidR="00A97847">
        <w:rPr>
          <w:sz w:val="24"/>
          <w:szCs w:val="24"/>
        </w:rPr>
        <w:t>にて貴</w:t>
      </w:r>
      <w:r>
        <w:rPr>
          <w:rFonts w:hint="eastAsia"/>
          <w:sz w:val="24"/>
          <w:szCs w:val="24"/>
        </w:rPr>
        <w:t>傘下</w:t>
      </w:r>
      <w:r w:rsidR="00A97847">
        <w:rPr>
          <w:rFonts w:hint="eastAsia"/>
          <w:sz w:val="24"/>
          <w:szCs w:val="24"/>
        </w:rPr>
        <w:t>会員</w:t>
      </w:r>
      <w:r>
        <w:rPr>
          <w:sz w:val="24"/>
          <w:szCs w:val="24"/>
        </w:rPr>
        <w:t>の皆様にアンケートへの</w:t>
      </w:r>
      <w:r w:rsidR="00145D90">
        <w:rPr>
          <w:sz w:val="24"/>
          <w:szCs w:val="24"/>
        </w:rPr>
        <w:t>ご</w:t>
      </w:r>
      <w:r>
        <w:rPr>
          <w:sz w:val="24"/>
          <w:szCs w:val="24"/>
        </w:rPr>
        <w:t>協力</w:t>
      </w:r>
      <w:r w:rsidR="00145D90">
        <w:rPr>
          <w:sz w:val="24"/>
          <w:szCs w:val="24"/>
        </w:rPr>
        <w:t>及び下記のとおりのご提出の</w:t>
      </w:r>
      <w:r>
        <w:rPr>
          <w:sz w:val="24"/>
          <w:szCs w:val="24"/>
        </w:rPr>
        <w:t>ご依頼</w:t>
      </w:r>
      <w:r w:rsidR="00145D90">
        <w:rPr>
          <w:sz w:val="24"/>
          <w:szCs w:val="24"/>
        </w:rPr>
        <w:t>を</w:t>
      </w:r>
      <w:r>
        <w:rPr>
          <w:sz w:val="24"/>
          <w:szCs w:val="24"/>
        </w:rPr>
        <w:t>していただきたくお願い</w:t>
      </w:r>
      <w:r w:rsidR="00D70BBD">
        <w:rPr>
          <w:sz w:val="24"/>
          <w:szCs w:val="24"/>
        </w:rPr>
        <w:t>申し上げ</w:t>
      </w:r>
      <w:r>
        <w:rPr>
          <w:sz w:val="24"/>
          <w:szCs w:val="24"/>
        </w:rPr>
        <w:t>ます。</w:t>
      </w:r>
    </w:p>
    <w:p w:rsidR="00A02FA5" w:rsidRDefault="00A02FA5" w:rsidP="00387F74">
      <w:pPr>
        <w:tabs>
          <w:tab w:val="left" w:pos="3375"/>
        </w:tabs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また、貴団体様</w:t>
      </w:r>
      <w:r w:rsidR="00145D90">
        <w:rPr>
          <w:sz w:val="24"/>
          <w:szCs w:val="24"/>
        </w:rPr>
        <w:t>におかれ</w:t>
      </w:r>
      <w:r>
        <w:rPr>
          <w:sz w:val="24"/>
          <w:szCs w:val="24"/>
        </w:rPr>
        <w:t>ましても、</w:t>
      </w:r>
      <w:r w:rsidR="00FC1555">
        <w:rPr>
          <w:sz w:val="24"/>
          <w:szCs w:val="24"/>
        </w:rPr>
        <w:t>会員様と同様に</w:t>
      </w:r>
      <w:r>
        <w:rPr>
          <w:sz w:val="24"/>
          <w:szCs w:val="24"/>
        </w:rPr>
        <w:t>アンケートにご回答いただけますようお願いいたします。</w:t>
      </w:r>
    </w:p>
    <w:p w:rsidR="0041318A" w:rsidRDefault="0041318A" w:rsidP="00387F74">
      <w:pPr>
        <w:tabs>
          <w:tab w:val="left" w:pos="3375"/>
        </w:tabs>
        <w:ind w:firstLineChars="100" w:firstLine="240"/>
        <w:rPr>
          <w:sz w:val="24"/>
          <w:szCs w:val="24"/>
        </w:rPr>
      </w:pPr>
    </w:p>
    <w:p w:rsidR="0041318A" w:rsidRDefault="0041318A" w:rsidP="0041318A">
      <w:pPr>
        <w:tabs>
          <w:tab w:val="left" w:pos="337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記</w:t>
      </w:r>
    </w:p>
    <w:p w:rsidR="0041318A" w:rsidRDefault="0041318A" w:rsidP="00387F74">
      <w:pPr>
        <w:tabs>
          <w:tab w:val="left" w:pos="3375"/>
        </w:tabs>
        <w:ind w:firstLineChars="100" w:firstLine="240"/>
        <w:rPr>
          <w:sz w:val="24"/>
          <w:szCs w:val="24"/>
        </w:rPr>
      </w:pPr>
    </w:p>
    <w:p w:rsidR="0041318A" w:rsidRDefault="0041318A" w:rsidP="0041318A">
      <w:pPr>
        <w:tabs>
          <w:tab w:val="left" w:pos="3375"/>
        </w:tabs>
        <w:ind w:firstLineChars="300" w:firstLine="720"/>
        <w:rPr>
          <w:sz w:val="24"/>
          <w:szCs w:val="24"/>
        </w:rPr>
      </w:pPr>
      <w:r>
        <w:rPr>
          <w:sz w:val="24"/>
          <w:szCs w:val="24"/>
        </w:rPr>
        <w:t>提出先：中部運輸局人材確保・育成対策推進本部</w:t>
      </w:r>
      <w:r w:rsidR="00CE7E82">
        <w:rPr>
          <w:sz w:val="24"/>
          <w:szCs w:val="24"/>
        </w:rPr>
        <w:t>事務局</w:t>
      </w:r>
      <w:r>
        <w:rPr>
          <w:sz w:val="24"/>
          <w:szCs w:val="24"/>
        </w:rPr>
        <w:t xml:space="preserve">　田中</w:t>
      </w:r>
      <w:r w:rsidR="00A11EA5">
        <w:rPr>
          <w:sz w:val="24"/>
          <w:szCs w:val="24"/>
        </w:rPr>
        <w:t>・小林</w:t>
      </w:r>
      <w:r>
        <w:rPr>
          <w:sz w:val="24"/>
          <w:szCs w:val="24"/>
        </w:rPr>
        <w:t>あて</w:t>
      </w:r>
    </w:p>
    <w:p w:rsidR="0041318A" w:rsidRDefault="0041318A" w:rsidP="00387F74">
      <w:pPr>
        <w:tabs>
          <w:tab w:val="left" w:pos="3375"/>
        </w:tabs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 xml:space="preserve">　　　　　　　Ｅメール：</w:t>
      </w:r>
      <w:hyperlink r:id="rId8" w:history="1">
        <w:r w:rsidRPr="003C4EAA">
          <w:rPr>
            <w:rStyle w:val="ab"/>
            <w:sz w:val="24"/>
            <w:szCs w:val="24"/>
          </w:rPr>
          <w:t>cbt-chubu-jinzai@ml.mlit.go.jp</w:t>
        </w:r>
      </w:hyperlink>
    </w:p>
    <w:p w:rsidR="0041318A" w:rsidRDefault="0041318A" w:rsidP="00387F74">
      <w:pPr>
        <w:tabs>
          <w:tab w:val="left" w:pos="3375"/>
        </w:tabs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 xml:space="preserve">　　　　　　　ＦＡＸ　：</w:t>
      </w:r>
      <w:r>
        <w:rPr>
          <w:rFonts w:hint="eastAsia"/>
          <w:sz w:val="24"/>
          <w:szCs w:val="24"/>
        </w:rPr>
        <w:t>052-952-8085</w:t>
      </w:r>
      <w:r>
        <w:rPr>
          <w:rFonts w:hint="eastAsia"/>
          <w:sz w:val="24"/>
          <w:szCs w:val="24"/>
        </w:rPr>
        <w:t>（交通政策部）</w:t>
      </w:r>
    </w:p>
    <w:p w:rsidR="0041318A" w:rsidRDefault="0041318A" w:rsidP="00387F74">
      <w:pPr>
        <w:tabs>
          <w:tab w:val="left" w:pos="3375"/>
        </w:tabs>
        <w:ind w:firstLineChars="100" w:firstLine="240"/>
        <w:rPr>
          <w:sz w:val="24"/>
          <w:szCs w:val="24"/>
        </w:rPr>
      </w:pPr>
    </w:p>
    <w:p w:rsidR="00811803" w:rsidRDefault="0041318A" w:rsidP="0041318A">
      <w:pPr>
        <w:tabs>
          <w:tab w:val="left" w:pos="3375"/>
        </w:tabs>
        <w:ind w:firstLineChars="300" w:firstLine="720"/>
        <w:rPr>
          <w:sz w:val="24"/>
          <w:szCs w:val="24"/>
        </w:rPr>
      </w:pPr>
      <w:r>
        <w:rPr>
          <w:sz w:val="24"/>
          <w:szCs w:val="24"/>
        </w:rPr>
        <w:t>提出期限：平成３１年</w:t>
      </w:r>
      <w:r w:rsidR="003D5226" w:rsidRPr="00E93BFF">
        <w:rPr>
          <w:sz w:val="24"/>
          <w:szCs w:val="24"/>
        </w:rPr>
        <w:t>２</w:t>
      </w:r>
      <w:r w:rsidRPr="00E93BFF">
        <w:rPr>
          <w:sz w:val="24"/>
          <w:szCs w:val="24"/>
        </w:rPr>
        <w:t>月</w:t>
      </w:r>
      <w:r w:rsidR="003D5226" w:rsidRPr="00E93BFF">
        <w:rPr>
          <w:sz w:val="24"/>
          <w:szCs w:val="24"/>
        </w:rPr>
        <w:t>１５</w:t>
      </w:r>
      <w:r w:rsidRPr="00E93BFF">
        <w:rPr>
          <w:sz w:val="24"/>
          <w:szCs w:val="24"/>
        </w:rPr>
        <w:t>日（</w:t>
      </w:r>
      <w:r w:rsidR="003D5226" w:rsidRPr="00E93BFF">
        <w:rPr>
          <w:sz w:val="24"/>
          <w:szCs w:val="24"/>
        </w:rPr>
        <w:t>金</w:t>
      </w:r>
      <w:r w:rsidRPr="00E93BFF">
        <w:rPr>
          <w:sz w:val="24"/>
          <w:szCs w:val="24"/>
        </w:rPr>
        <w:t>）</w:t>
      </w:r>
    </w:p>
    <w:p w:rsidR="00795B95" w:rsidRPr="00334487" w:rsidRDefault="00795B95" w:rsidP="005D5B8C">
      <w:pPr>
        <w:tabs>
          <w:tab w:val="left" w:pos="3375"/>
        </w:tabs>
        <w:ind w:firstLineChars="100" w:firstLine="240"/>
        <w:rPr>
          <w:sz w:val="24"/>
          <w:szCs w:val="24"/>
        </w:rPr>
      </w:pPr>
    </w:p>
    <w:p w:rsidR="00E03248" w:rsidRPr="008460F2" w:rsidRDefault="0041318A" w:rsidP="0041318A">
      <w:pPr>
        <w:spacing w:line="300" w:lineRule="exact"/>
        <w:ind w:firstLineChars="100" w:firstLine="240"/>
        <w:jc w:val="left"/>
        <w:rPr>
          <w:rStyle w:val="ab"/>
          <w:rFonts w:asciiTheme="majorEastAsia" w:eastAsiaTheme="majorEastAsia" w:hAnsiTheme="majorEastAsia"/>
          <w:noProof/>
          <w:color w:val="FF0000"/>
          <w:kern w:val="0"/>
          <w:sz w:val="24"/>
          <w:szCs w:val="24"/>
        </w:rPr>
      </w:pPr>
      <w:r>
        <w:rPr>
          <w:rFonts w:asciiTheme="minorEastAsia" w:hAnsiTheme="minorEastAsia"/>
          <w:noProof/>
          <w:kern w:val="0"/>
          <w:sz w:val="24"/>
          <w:szCs w:val="24"/>
        </w:rPr>
        <w:t>＊</w:t>
      </w:r>
      <w:r w:rsidR="00E03248" w:rsidRPr="00E56305">
        <w:rPr>
          <w:rFonts w:asciiTheme="minorEastAsia" w:hAnsiTheme="minorEastAsia"/>
          <w:noProof/>
          <w:kern w:val="0"/>
          <w:sz w:val="24"/>
          <w:szCs w:val="24"/>
        </w:rPr>
        <w:t>運輸関係事業の人材確保・育成サイト：</w:t>
      </w:r>
      <w:hyperlink r:id="rId9" w:history="1">
        <w:r w:rsidR="00E03248" w:rsidRPr="0041318A">
          <w:rPr>
            <w:rStyle w:val="ab"/>
            <w:rFonts w:asciiTheme="majorEastAsia" w:eastAsiaTheme="majorEastAsia" w:hAnsiTheme="majorEastAsia"/>
            <w:noProof/>
            <w:kern w:val="0"/>
            <w:sz w:val="22"/>
            <w:szCs w:val="22"/>
          </w:rPr>
          <w:t>http://wwwtb.mlit.go.jp/chubu/</w:t>
        </w:r>
      </w:hyperlink>
      <w:r w:rsidR="00E03248" w:rsidRPr="0041318A">
        <w:rPr>
          <w:rStyle w:val="ab"/>
          <w:rFonts w:asciiTheme="majorEastAsia" w:eastAsiaTheme="majorEastAsia" w:hAnsiTheme="majorEastAsia" w:hint="eastAsia"/>
          <w:noProof/>
          <w:kern w:val="0"/>
          <w:sz w:val="22"/>
          <w:szCs w:val="22"/>
        </w:rPr>
        <w:t>jinzai/</w:t>
      </w:r>
    </w:p>
    <w:p w:rsidR="00795B95" w:rsidRDefault="00795B95" w:rsidP="00795B95">
      <w:pPr>
        <w:tabs>
          <w:tab w:val="left" w:pos="3375"/>
        </w:tabs>
        <w:rPr>
          <w:sz w:val="24"/>
          <w:szCs w:val="24"/>
        </w:rPr>
      </w:pPr>
    </w:p>
    <w:p w:rsidR="00BE4450" w:rsidRDefault="00BE4450" w:rsidP="0053456D">
      <w:pPr>
        <w:tabs>
          <w:tab w:val="left" w:pos="3375"/>
        </w:tabs>
        <w:ind w:leftChars="100" w:left="450" w:hangingChars="100" w:hanging="240"/>
        <w:rPr>
          <w:sz w:val="24"/>
          <w:szCs w:val="24"/>
        </w:rPr>
      </w:pPr>
    </w:p>
    <w:p w:rsidR="00DF126A" w:rsidRDefault="00D70BBD" w:rsidP="00D70BBD">
      <w:pPr>
        <w:tabs>
          <w:tab w:val="left" w:pos="3375"/>
        </w:tabs>
        <w:wordWrap w:val="0"/>
        <w:ind w:leftChars="200" w:left="420" w:firstLineChars="300"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</w:t>
      </w:r>
      <w:r w:rsidR="00DF126A">
        <w:rPr>
          <w:sz w:val="24"/>
          <w:szCs w:val="24"/>
        </w:rPr>
        <w:t>担当：</w:t>
      </w:r>
      <w:r w:rsidR="00BE4450">
        <w:rPr>
          <w:sz w:val="24"/>
          <w:szCs w:val="24"/>
        </w:rPr>
        <w:t>中部運輸局交通政策部</w:t>
      </w:r>
      <w:r>
        <w:rPr>
          <w:sz w:val="24"/>
          <w:szCs w:val="24"/>
        </w:rPr>
        <w:t xml:space="preserve">　　</w:t>
      </w:r>
    </w:p>
    <w:p w:rsidR="00BE4450" w:rsidRDefault="00BE4450" w:rsidP="0053456D">
      <w:pPr>
        <w:tabs>
          <w:tab w:val="left" w:pos="3375"/>
        </w:tabs>
        <w:ind w:leftChars="100" w:left="450" w:hangingChars="100" w:hanging="240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</w:t>
      </w:r>
      <w:r w:rsidR="00D70BBD">
        <w:rPr>
          <w:rFonts w:hint="eastAsia"/>
          <w:sz w:val="24"/>
          <w:szCs w:val="24"/>
        </w:rPr>
        <w:t xml:space="preserve">          </w:t>
      </w:r>
      <w:r w:rsidR="00E56305">
        <w:rPr>
          <w:rFonts w:hint="eastAsia"/>
          <w:sz w:val="24"/>
          <w:szCs w:val="24"/>
        </w:rPr>
        <w:t xml:space="preserve">計画調整官　</w:t>
      </w:r>
      <w:r>
        <w:rPr>
          <w:sz w:val="24"/>
          <w:szCs w:val="24"/>
        </w:rPr>
        <w:t>田中</w:t>
      </w:r>
      <w:r w:rsidR="00D70BBD">
        <w:rPr>
          <w:sz w:val="24"/>
          <w:szCs w:val="24"/>
        </w:rPr>
        <w:t>・小林</w:t>
      </w:r>
    </w:p>
    <w:p w:rsidR="00BE4450" w:rsidRPr="00DF126A" w:rsidRDefault="00BE4450" w:rsidP="0053456D">
      <w:pPr>
        <w:tabs>
          <w:tab w:val="left" w:pos="3375"/>
        </w:tabs>
        <w:ind w:leftChars="100" w:left="450" w:hangingChars="100" w:hanging="240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            </w:t>
      </w:r>
      <w:r w:rsidR="00D70BBD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TEL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052-952-8007</w:t>
      </w:r>
    </w:p>
    <w:sectPr w:rsidR="00BE4450" w:rsidRPr="00DF126A" w:rsidSect="001F6907">
      <w:headerReference w:type="default" r:id="rId10"/>
      <w:pgSz w:w="11906" w:h="16838" w:code="9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475" w:rsidRDefault="000B0475">
      <w:r>
        <w:separator/>
      </w:r>
    </w:p>
  </w:endnote>
  <w:endnote w:type="continuationSeparator" w:id="0">
    <w:p w:rsidR="000B0475" w:rsidRDefault="000B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475" w:rsidRDefault="000B0475">
      <w:r>
        <w:separator/>
      </w:r>
    </w:p>
  </w:footnote>
  <w:footnote w:type="continuationSeparator" w:id="0">
    <w:p w:rsidR="000B0475" w:rsidRDefault="000B0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B0" w:rsidRDefault="00D61DB0" w:rsidP="004B5C0F">
    <w:pPr>
      <w:pStyle w:val="Web"/>
      <w:wordWrap w:val="0"/>
      <w:spacing w:before="0" w:beforeAutospacing="0" w:after="0" w:afterAutospacing="0"/>
      <w:ind w:right="960"/>
      <w:jc w:val="center"/>
    </w:pPr>
  </w:p>
  <w:p w:rsidR="007A0B31" w:rsidRDefault="003B25DA">
    <w:pPr>
      <w:pStyle w:val="Web"/>
      <w:spacing w:before="0" w:beforeAutospacing="0" w:after="0" w:afterAutospacing="0"/>
      <w:jc w:val="both"/>
      <w:rPr>
        <w:rFonts w:ascii="ＭＳ 明朝" w:eastAsia="ＭＳ 明朝" w:hAnsi="ＭＳ 明朝"/>
        <w:sz w:val="21"/>
      </w:rPr>
    </w:pPr>
    <w:r>
      <w:t xml:space="preserve"> </w:t>
    </w:r>
    <w:r>
      <w:rPr>
        <w:rFonts w:hint="eastAsia"/>
      </w:rPr>
      <w:t xml:space="preserve">　</w:t>
    </w:r>
    <w:r>
      <w:t xml:space="preserve">　　　　　　　　　　　　　　</w:t>
    </w:r>
    <w:r>
      <w:rPr>
        <w:rFonts w:hint="eastAsia"/>
      </w:rPr>
      <w:t xml:space="preserve">　</w:t>
    </w:r>
    <w:r>
      <w:t xml:space="preserve">　　　　　</w:t>
    </w:r>
  </w:p>
  <w:p w:rsidR="00D61DB0" w:rsidRPr="007A0B31" w:rsidRDefault="003B25DA">
    <w:pPr>
      <w:pStyle w:val="Web"/>
      <w:spacing w:before="0" w:beforeAutospacing="0" w:after="0" w:afterAutospacing="0"/>
      <w:jc w:val="both"/>
      <w:rPr>
        <w:rFonts w:ascii="ＭＳ 明朝" w:eastAsia="ＭＳ 明朝" w:hAnsi="ＭＳ 明朝"/>
        <w:sz w:val="21"/>
      </w:rPr>
    </w:pPr>
    <w:r>
      <w:rPr>
        <w:rFonts w:ascii="ＭＳ 明朝" w:eastAsia="ＭＳ 明朝" w:hAnsi="ＭＳ 明朝" w:hint="eastAsia"/>
        <w:sz w:val="2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B7EE5"/>
    <w:multiLevelType w:val="hybridMultilevel"/>
    <w:tmpl w:val="05E6B180"/>
    <w:lvl w:ilvl="0" w:tplc="AC607F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8300E"/>
    <w:multiLevelType w:val="hybridMultilevel"/>
    <w:tmpl w:val="C4046C0E"/>
    <w:lvl w:ilvl="0" w:tplc="454497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172D48"/>
    <w:multiLevelType w:val="hybridMultilevel"/>
    <w:tmpl w:val="8A58EBEC"/>
    <w:lvl w:ilvl="0" w:tplc="D91C9B26">
      <w:start w:val="1"/>
      <w:numFmt w:val="decimalFullWidth"/>
      <w:lvlText w:val="第%1章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7466CA"/>
    <w:multiLevelType w:val="hybridMultilevel"/>
    <w:tmpl w:val="B5F4CA0C"/>
    <w:lvl w:ilvl="0" w:tplc="AC607F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C9"/>
    <w:rsid w:val="000A1827"/>
    <w:rsid w:val="000B0475"/>
    <w:rsid w:val="000B0FF8"/>
    <w:rsid w:val="000F255B"/>
    <w:rsid w:val="00145D90"/>
    <w:rsid w:val="00152CC9"/>
    <w:rsid w:val="00174AB8"/>
    <w:rsid w:val="001B03F4"/>
    <w:rsid w:val="001B511D"/>
    <w:rsid w:val="001D08B1"/>
    <w:rsid w:val="001F1C58"/>
    <w:rsid w:val="001F6907"/>
    <w:rsid w:val="00230138"/>
    <w:rsid w:val="00242C12"/>
    <w:rsid w:val="00276F4E"/>
    <w:rsid w:val="00292FB9"/>
    <w:rsid w:val="002A6217"/>
    <w:rsid w:val="002A659A"/>
    <w:rsid w:val="002D4EE4"/>
    <w:rsid w:val="002F6E02"/>
    <w:rsid w:val="00334487"/>
    <w:rsid w:val="00387F74"/>
    <w:rsid w:val="003B25DA"/>
    <w:rsid w:val="003D5226"/>
    <w:rsid w:val="004019FA"/>
    <w:rsid w:val="0041318A"/>
    <w:rsid w:val="00425515"/>
    <w:rsid w:val="00435012"/>
    <w:rsid w:val="004B5C0F"/>
    <w:rsid w:val="00505CEC"/>
    <w:rsid w:val="0053456D"/>
    <w:rsid w:val="005449B9"/>
    <w:rsid w:val="005611DD"/>
    <w:rsid w:val="005677E2"/>
    <w:rsid w:val="005976BA"/>
    <w:rsid w:val="005C4C68"/>
    <w:rsid w:val="005D5B8C"/>
    <w:rsid w:val="00655CBE"/>
    <w:rsid w:val="00657DE8"/>
    <w:rsid w:val="006663CA"/>
    <w:rsid w:val="00673222"/>
    <w:rsid w:val="00694BC5"/>
    <w:rsid w:val="00696E2B"/>
    <w:rsid w:val="006A6500"/>
    <w:rsid w:val="006F0222"/>
    <w:rsid w:val="00722CB0"/>
    <w:rsid w:val="0076714F"/>
    <w:rsid w:val="00781821"/>
    <w:rsid w:val="00795B95"/>
    <w:rsid w:val="007A0B31"/>
    <w:rsid w:val="007B65E4"/>
    <w:rsid w:val="007C6E9F"/>
    <w:rsid w:val="007E0494"/>
    <w:rsid w:val="007E4EC6"/>
    <w:rsid w:val="00810A58"/>
    <w:rsid w:val="00811803"/>
    <w:rsid w:val="00883CE9"/>
    <w:rsid w:val="008B2CEB"/>
    <w:rsid w:val="008B4C07"/>
    <w:rsid w:val="008E3281"/>
    <w:rsid w:val="00921D0C"/>
    <w:rsid w:val="0092315B"/>
    <w:rsid w:val="0092645F"/>
    <w:rsid w:val="00937EAD"/>
    <w:rsid w:val="00941339"/>
    <w:rsid w:val="009576F1"/>
    <w:rsid w:val="00961DB2"/>
    <w:rsid w:val="00967F3F"/>
    <w:rsid w:val="0098785B"/>
    <w:rsid w:val="00A02FA5"/>
    <w:rsid w:val="00A07A81"/>
    <w:rsid w:val="00A10836"/>
    <w:rsid w:val="00A11EA5"/>
    <w:rsid w:val="00A51E55"/>
    <w:rsid w:val="00A806C0"/>
    <w:rsid w:val="00A81557"/>
    <w:rsid w:val="00A97847"/>
    <w:rsid w:val="00AF1C4C"/>
    <w:rsid w:val="00B056A2"/>
    <w:rsid w:val="00B15C6E"/>
    <w:rsid w:val="00B434F0"/>
    <w:rsid w:val="00B461B0"/>
    <w:rsid w:val="00B70934"/>
    <w:rsid w:val="00B71D56"/>
    <w:rsid w:val="00B87845"/>
    <w:rsid w:val="00B940A7"/>
    <w:rsid w:val="00BC5F68"/>
    <w:rsid w:val="00BE4450"/>
    <w:rsid w:val="00C32096"/>
    <w:rsid w:val="00C6148A"/>
    <w:rsid w:val="00C661DE"/>
    <w:rsid w:val="00C672DE"/>
    <w:rsid w:val="00C868E2"/>
    <w:rsid w:val="00CA31E2"/>
    <w:rsid w:val="00CA39DF"/>
    <w:rsid w:val="00CC0F62"/>
    <w:rsid w:val="00CE7E82"/>
    <w:rsid w:val="00CF5FAA"/>
    <w:rsid w:val="00D20D12"/>
    <w:rsid w:val="00D34636"/>
    <w:rsid w:val="00D47481"/>
    <w:rsid w:val="00D61DB0"/>
    <w:rsid w:val="00D70BBD"/>
    <w:rsid w:val="00D90B31"/>
    <w:rsid w:val="00DF126A"/>
    <w:rsid w:val="00E03248"/>
    <w:rsid w:val="00E12FE8"/>
    <w:rsid w:val="00E20094"/>
    <w:rsid w:val="00E56305"/>
    <w:rsid w:val="00E62CA0"/>
    <w:rsid w:val="00E823A0"/>
    <w:rsid w:val="00E93BFF"/>
    <w:rsid w:val="00EB57C4"/>
    <w:rsid w:val="00EE2AAC"/>
    <w:rsid w:val="00F52417"/>
    <w:rsid w:val="00F91466"/>
    <w:rsid w:val="00FC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5D91FF-5F06-4213-B52D-75D64CF1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795B9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57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76F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03248"/>
    <w:rPr>
      <w:color w:val="0000FF"/>
      <w:u w:val="single"/>
    </w:rPr>
  </w:style>
  <w:style w:type="character" w:customStyle="1" w:styleId="big2">
    <w:name w:val="big2"/>
    <w:basedOn w:val="a0"/>
    <w:rsid w:val="007E4EC6"/>
    <w:rPr>
      <w:b w:val="0"/>
      <w:bCs w:val="0"/>
      <w:vanish w:val="0"/>
      <w:webHidden w:val="0"/>
      <w:sz w:val="18"/>
      <w:szCs w:val="18"/>
      <w:specVanish w:val="0"/>
    </w:rPr>
  </w:style>
  <w:style w:type="paragraph" w:styleId="ac">
    <w:name w:val="Note Heading"/>
    <w:basedOn w:val="a"/>
    <w:next w:val="a"/>
    <w:link w:val="ad"/>
    <w:uiPriority w:val="99"/>
    <w:unhideWhenUsed/>
    <w:rsid w:val="00D70BBD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D70BBD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D70BBD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D70B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t-chubu-jinzai@ml.mlit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tb.mlit.go.jp/chubu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09244-37FC-4E16-B580-7382F46B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大釜　達夫</dc:creator>
  <cp:keywords/>
  <dc:description/>
  <cp:lastModifiedBy>水谷</cp:lastModifiedBy>
  <cp:revision>2</cp:revision>
  <cp:lastPrinted>2019-01-17T02:16:00Z</cp:lastPrinted>
  <dcterms:created xsi:type="dcterms:W3CDTF">2019-01-17T02:17:00Z</dcterms:created>
  <dcterms:modified xsi:type="dcterms:W3CDTF">2019-01-17T02:17:00Z</dcterms:modified>
</cp:coreProperties>
</file>