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302A3" w14:textId="77777777" w:rsidR="00AB77E8" w:rsidRPr="00E070CC" w:rsidRDefault="00AB77E8" w:rsidP="00AB77E8">
      <w:pPr>
        <w:widowControl/>
        <w:jc w:val="left"/>
        <w:rPr>
          <w:rFonts w:asciiTheme="minorEastAsia" w:hAnsiTheme="minorEastAsia" w:cs="Times New Roman"/>
          <w:sz w:val="22"/>
          <w:bdr w:val="single" w:sz="4" w:space="0" w:color="auto"/>
        </w:rPr>
      </w:pPr>
    </w:p>
    <w:p w14:paraId="0B822FB5" w14:textId="63FFF9A3" w:rsidR="00467DED" w:rsidRPr="00E070CC" w:rsidRDefault="003022AC" w:rsidP="0042374B">
      <w:pPr>
        <w:pStyle w:val="a9"/>
        <w:rPr>
          <w:rFonts w:asciiTheme="minorEastAsia" w:eastAsiaTheme="minorEastAsia" w:hAnsiTheme="minorEastAsia"/>
        </w:rPr>
      </w:pPr>
      <w:bookmarkStart w:id="0" w:name="_Hlk189230807"/>
      <w:r w:rsidRPr="003022AC">
        <w:rPr>
          <w:rFonts w:asciiTheme="minorEastAsia" w:eastAsiaTheme="minorEastAsia" w:hAnsiTheme="minorEastAsia" w:hint="eastAsia"/>
        </w:rPr>
        <w:t>【お知らせ】再送　令和６年度情報化講演会の講演動画の配信について</w:t>
      </w:r>
      <w:r w:rsidR="00372D92" w:rsidRPr="00E070CC">
        <w:rPr>
          <w:rFonts w:asciiTheme="minorEastAsia" w:eastAsiaTheme="minorEastAsia" w:hAnsiTheme="minorEastAsia" w:hint="eastAsia"/>
        </w:rPr>
        <w:t>（</w:t>
      </w:r>
      <w:r w:rsidR="00083CBB" w:rsidRPr="00E070CC">
        <w:rPr>
          <w:rFonts w:asciiTheme="minorEastAsia" w:eastAsiaTheme="minorEastAsia" w:hAnsiTheme="minorEastAsia" w:cs="ＭＳ明朝" w:hint="eastAsia"/>
          <w:kern w:val="0"/>
          <w:szCs w:val="21"/>
        </w:rPr>
        <w:t>日本倉庫協会メルマガ　Vol.5</w:t>
      </w:r>
      <w:r>
        <w:rPr>
          <w:rFonts w:asciiTheme="minorEastAsia" w:eastAsiaTheme="minorEastAsia" w:hAnsiTheme="minorEastAsia" w:cs="ＭＳ明朝" w:hint="eastAsia"/>
          <w:kern w:val="0"/>
          <w:szCs w:val="21"/>
        </w:rPr>
        <w:t>90</w:t>
      </w:r>
      <w:r w:rsidR="00936DF2" w:rsidRPr="00E070CC">
        <w:rPr>
          <w:rFonts w:asciiTheme="minorEastAsia" w:eastAsiaTheme="minorEastAsia" w:hAnsiTheme="minorEastAsia" w:cs="ＭＳ明朝" w:hint="eastAsia"/>
          <w:kern w:val="0"/>
          <w:szCs w:val="21"/>
        </w:rPr>
        <w:t>）</w:t>
      </w:r>
    </w:p>
    <w:bookmarkEnd w:id="0"/>
    <w:p w14:paraId="19B7CC60" w14:textId="77777777" w:rsidR="00467DED" w:rsidRPr="00E070CC" w:rsidRDefault="00467DED" w:rsidP="006B599D">
      <w:pPr>
        <w:widowControl/>
        <w:jc w:val="left"/>
        <w:rPr>
          <w:rFonts w:asciiTheme="minorEastAsia" w:hAnsiTheme="minorEastAsia" w:cs="ＭＳ明朝"/>
          <w:kern w:val="0"/>
          <w:szCs w:val="21"/>
        </w:rPr>
      </w:pPr>
    </w:p>
    <w:p w14:paraId="053E3E3F" w14:textId="77777777" w:rsidR="0042374B" w:rsidRPr="00677D66" w:rsidRDefault="0042374B" w:rsidP="006B599D">
      <w:pPr>
        <w:widowControl/>
        <w:jc w:val="left"/>
        <w:rPr>
          <w:rFonts w:ascii="ＭＳ 明朝" w:eastAsia="ＭＳ 明朝" w:hAnsi="ＭＳ 明朝"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215BCD13" w14:textId="77777777" w:rsidR="00E070CC" w:rsidRDefault="00E070CC" w:rsidP="00C43C98">
      <w:pPr>
        <w:pStyle w:val="a9"/>
        <w:rPr>
          <w:rFonts w:asciiTheme="minorEastAsia" w:eastAsiaTheme="minorEastAsia" w:hAnsiTheme="minorEastAsia"/>
        </w:rPr>
      </w:pPr>
    </w:p>
    <w:p w14:paraId="41C85388" w14:textId="77777777" w:rsidR="003022AC" w:rsidRPr="003022AC" w:rsidRDefault="003022AC" w:rsidP="003022AC">
      <w:pPr>
        <w:pStyle w:val="a9"/>
        <w:rPr>
          <w:rFonts w:asciiTheme="minorEastAsia" w:eastAsiaTheme="minorEastAsia" w:hAnsiTheme="minorEastAsia"/>
        </w:rPr>
      </w:pPr>
      <w:r w:rsidRPr="003022AC">
        <w:rPr>
          <w:rFonts w:asciiTheme="minorEastAsia" w:eastAsiaTheme="minorEastAsia" w:hAnsiTheme="minorEastAsia" w:hint="eastAsia"/>
        </w:rPr>
        <w:t>日本倉庫協会　DX推進・情報セキュリティ委員会では、令和６年度情報化講演会で行った講演動画を一定期間配信することといたしました。</w:t>
      </w:r>
    </w:p>
    <w:p w14:paraId="3D3968C4"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ご興味のある方は是非ご覧ください。</w:t>
      </w:r>
    </w:p>
    <w:p w14:paraId="5E74F14E" w14:textId="77777777" w:rsidR="003022AC" w:rsidRPr="003022AC" w:rsidRDefault="003022AC" w:rsidP="003022AC">
      <w:pPr>
        <w:pStyle w:val="a9"/>
        <w:rPr>
          <w:rFonts w:asciiTheme="minorEastAsia" w:eastAsiaTheme="minorEastAsia" w:hAnsiTheme="minorEastAsia" w:hint="eastAsia"/>
        </w:rPr>
      </w:pPr>
    </w:p>
    <w:p w14:paraId="475A2FD4"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詳細ページ</w:t>
      </w:r>
    </w:p>
    <w:p w14:paraId="69E9A078" w14:textId="77777777" w:rsidR="003022AC" w:rsidRPr="003022AC" w:rsidRDefault="003022AC" w:rsidP="003022AC">
      <w:pPr>
        <w:pStyle w:val="a9"/>
        <w:rPr>
          <w:rFonts w:asciiTheme="minorEastAsia" w:eastAsiaTheme="minorEastAsia" w:hAnsiTheme="minorEastAsia" w:hint="eastAsia"/>
        </w:rPr>
      </w:pPr>
      <w:hyperlink r:id="rId6" w:history="1">
        <w:r w:rsidRPr="003022AC">
          <w:rPr>
            <w:rStyle w:val="ab"/>
            <w:rFonts w:asciiTheme="minorEastAsia" w:eastAsiaTheme="minorEastAsia" w:hAnsiTheme="minorEastAsia" w:hint="eastAsia"/>
          </w:rPr>
          <w:t>https://www.nissokyo.or.jp/member/news/detail/972/</w:t>
        </w:r>
      </w:hyperlink>
    </w:p>
    <w:p w14:paraId="42BE0E3C"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※会員専用サイトへのアクセスには会員ID・パスワードが必要になります。</w:t>
      </w:r>
    </w:p>
    <w:p w14:paraId="1034EA31" w14:textId="77777777" w:rsidR="003022AC" w:rsidRPr="003022AC" w:rsidRDefault="003022AC" w:rsidP="003022AC">
      <w:pPr>
        <w:pStyle w:val="a9"/>
        <w:rPr>
          <w:rFonts w:asciiTheme="minorEastAsia" w:eastAsiaTheme="minorEastAsia" w:hAnsiTheme="minorEastAsia" w:hint="eastAsia"/>
        </w:rPr>
      </w:pPr>
    </w:p>
    <w:p w14:paraId="59091DD6"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第一部</w:t>
      </w:r>
    </w:p>
    <w:p w14:paraId="4DCA71E2"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演　題：物流DXのトレンドと成功・失敗事例　～現場作業効率化の観点から～</w:t>
      </w:r>
    </w:p>
    <w:p w14:paraId="6A7FCE74"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講　師：株式会社アイオイ・システム 事業戦略室　室長　小谷崎　英二　様</w:t>
      </w:r>
    </w:p>
    <w:p w14:paraId="442032CC"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内　容：AGVを使用し、作業者が最小限な動きで検品、納品先仕分け、</w:t>
      </w:r>
    </w:p>
    <w:p w14:paraId="2249A336"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トータルピッキングが可能なGTP (Goods To Person)ステーションなどのDXのトレンドについて動画を使用しご紹介いただいた他、</w:t>
      </w:r>
    </w:p>
    <w:p w14:paraId="7E07260E"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DXの成功実例、失敗事例を用いた、成功のポイント、失敗のポイントをわかりやすくご解説いただきました。</w:t>
      </w:r>
    </w:p>
    <w:p w14:paraId="734BE650"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公開期間：２０２５年５月３０日（金）まで</w:t>
      </w:r>
    </w:p>
    <w:p w14:paraId="41CF7563" w14:textId="77777777" w:rsidR="003022AC" w:rsidRPr="003022AC" w:rsidRDefault="003022AC" w:rsidP="003022AC">
      <w:pPr>
        <w:pStyle w:val="a9"/>
        <w:rPr>
          <w:rFonts w:asciiTheme="minorEastAsia" w:eastAsiaTheme="minorEastAsia" w:hAnsiTheme="minorEastAsia" w:hint="eastAsia"/>
        </w:rPr>
      </w:pPr>
    </w:p>
    <w:p w14:paraId="4ED72736"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第二部</w:t>
      </w:r>
    </w:p>
    <w:p w14:paraId="2F083110"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演　題：安田倉庫DX事業の取り組みについて</w:t>
      </w:r>
    </w:p>
    <w:p w14:paraId="684F029C"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講　師：安田倉庫株式会社 情報システム部</w:t>
      </w:r>
    </w:p>
    <w:p w14:paraId="3A2405AC"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情報システム部 部長 山崎　大輔　様</w:t>
      </w:r>
    </w:p>
    <w:p w14:paraId="12FA59A6"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担当部長 北村　健太郎　様</w:t>
      </w:r>
    </w:p>
    <w:p w14:paraId="294DF7B1"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営業企画部DX事業推進室 チーフ 森ヶ山　貴久　様</w:t>
      </w:r>
    </w:p>
    <w:p w14:paraId="2F241898"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内　容：安田倉庫様のDX事業推進の背景と事例を交えたDXの取り組みについてご説明いただいた後、</w:t>
      </w:r>
    </w:p>
    <w:p w14:paraId="16D04A26"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日経コンピュータ主催「IT Japan Award 2024」で特別賞を受賞した同社基幹システム「Next YOURS」について</w:t>
      </w:r>
    </w:p>
    <w:p w14:paraId="4FB95FDB"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lastRenderedPageBreak/>
        <w:t>「基幹システムのモダナイズ」と題し、その概要及びプロジェクトで苦労した点などをご解説いただきました。</w:t>
      </w:r>
    </w:p>
    <w:p w14:paraId="159F3C6A" w14:textId="77777777" w:rsidR="003022AC" w:rsidRPr="003022AC" w:rsidRDefault="003022AC" w:rsidP="003022AC">
      <w:pPr>
        <w:pStyle w:val="a9"/>
        <w:rPr>
          <w:rFonts w:asciiTheme="minorEastAsia" w:eastAsiaTheme="minorEastAsia" w:hAnsiTheme="minorEastAsia" w:hint="eastAsia"/>
        </w:rPr>
      </w:pPr>
      <w:r w:rsidRPr="003022AC">
        <w:rPr>
          <w:rFonts w:asciiTheme="minorEastAsia" w:eastAsiaTheme="minorEastAsia" w:hAnsiTheme="minorEastAsia" w:hint="eastAsia"/>
        </w:rPr>
        <w:t>公開期間：２０２５年５月３０日（金）まで</w:t>
      </w:r>
    </w:p>
    <w:p w14:paraId="18DD588C" w14:textId="77777777" w:rsidR="003022AC" w:rsidRPr="003022AC" w:rsidRDefault="003022AC" w:rsidP="003022AC">
      <w:pPr>
        <w:pStyle w:val="a9"/>
        <w:rPr>
          <w:rFonts w:asciiTheme="minorEastAsia" w:eastAsiaTheme="minorEastAsia" w:hAnsiTheme="minorEastAsia" w:hint="eastAsia"/>
        </w:rPr>
      </w:pPr>
    </w:p>
    <w:sectPr w:rsidR="003022AC" w:rsidRPr="003022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DA34D" w14:textId="77777777" w:rsidR="00F7341D" w:rsidRDefault="00F7341D" w:rsidP="00C46FC8">
      <w:r>
        <w:separator/>
      </w:r>
    </w:p>
  </w:endnote>
  <w:endnote w:type="continuationSeparator" w:id="0">
    <w:p w14:paraId="61A256EB" w14:textId="77777777" w:rsidR="00F7341D" w:rsidRDefault="00F7341D"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85478" w14:textId="77777777" w:rsidR="00F7341D" w:rsidRDefault="00F7341D" w:rsidP="00C46FC8">
      <w:r>
        <w:separator/>
      </w:r>
    </w:p>
  </w:footnote>
  <w:footnote w:type="continuationSeparator" w:id="0">
    <w:p w14:paraId="65791179" w14:textId="77777777" w:rsidR="00F7341D" w:rsidRDefault="00F7341D"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44085"/>
    <w:rsid w:val="00055C39"/>
    <w:rsid w:val="00056720"/>
    <w:rsid w:val="0006433D"/>
    <w:rsid w:val="00064695"/>
    <w:rsid w:val="00065398"/>
    <w:rsid w:val="000664EC"/>
    <w:rsid w:val="000837E3"/>
    <w:rsid w:val="00083C40"/>
    <w:rsid w:val="00083CBB"/>
    <w:rsid w:val="00084740"/>
    <w:rsid w:val="000859E9"/>
    <w:rsid w:val="00091C95"/>
    <w:rsid w:val="0009286F"/>
    <w:rsid w:val="000972D5"/>
    <w:rsid w:val="000A0A9C"/>
    <w:rsid w:val="000A18D0"/>
    <w:rsid w:val="000A273C"/>
    <w:rsid w:val="000A7B84"/>
    <w:rsid w:val="000B47DA"/>
    <w:rsid w:val="000B6D85"/>
    <w:rsid w:val="000C3E79"/>
    <w:rsid w:val="000D2307"/>
    <w:rsid w:val="000E0A18"/>
    <w:rsid w:val="000E3D82"/>
    <w:rsid w:val="000E4D30"/>
    <w:rsid w:val="000E75B0"/>
    <w:rsid w:val="000F4959"/>
    <w:rsid w:val="000F6276"/>
    <w:rsid w:val="001078BE"/>
    <w:rsid w:val="001105FA"/>
    <w:rsid w:val="00116586"/>
    <w:rsid w:val="00132650"/>
    <w:rsid w:val="00133D16"/>
    <w:rsid w:val="00134BE8"/>
    <w:rsid w:val="001420E1"/>
    <w:rsid w:val="0014426A"/>
    <w:rsid w:val="00155BB4"/>
    <w:rsid w:val="00156E2B"/>
    <w:rsid w:val="00156E98"/>
    <w:rsid w:val="0016175D"/>
    <w:rsid w:val="00162702"/>
    <w:rsid w:val="001661DA"/>
    <w:rsid w:val="001777BE"/>
    <w:rsid w:val="001810A1"/>
    <w:rsid w:val="00182C8C"/>
    <w:rsid w:val="001852D1"/>
    <w:rsid w:val="001852FE"/>
    <w:rsid w:val="001948A8"/>
    <w:rsid w:val="00194EA6"/>
    <w:rsid w:val="001A1FF9"/>
    <w:rsid w:val="001A7C03"/>
    <w:rsid w:val="001B17C3"/>
    <w:rsid w:val="001C21EC"/>
    <w:rsid w:val="001C5D22"/>
    <w:rsid w:val="001D4F94"/>
    <w:rsid w:val="001E64AC"/>
    <w:rsid w:val="001F1EAC"/>
    <w:rsid w:val="001F287E"/>
    <w:rsid w:val="00204F81"/>
    <w:rsid w:val="00226FCD"/>
    <w:rsid w:val="00232155"/>
    <w:rsid w:val="00232FD6"/>
    <w:rsid w:val="00244381"/>
    <w:rsid w:val="00246B95"/>
    <w:rsid w:val="00251D4C"/>
    <w:rsid w:val="00252295"/>
    <w:rsid w:val="00254C4D"/>
    <w:rsid w:val="0026565A"/>
    <w:rsid w:val="00277478"/>
    <w:rsid w:val="002A27F0"/>
    <w:rsid w:val="002B59A8"/>
    <w:rsid w:val="002B7E93"/>
    <w:rsid w:val="002D539C"/>
    <w:rsid w:val="002F4067"/>
    <w:rsid w:val="002F5536"/>
    <w:rsid w:val="0030174A"/>
    <w:rsid w:val="003022AC"/>
    <w:rsid w:val="00303398"/>
    <w:rsid w:val="0031129C"/>
    <w:rsid w:val="00321600"/>
    <w:rsid w:val="003243D6"/>
    <w:rsid w:val="00343CF9"/>
    <w:rsid w:val="00345A39"/>
    <w:rsid w:val="00345AE0"/>
    <w:rsid w:val="00345F53"/>
    <w:rsid w:val="00352EE7"/>
    <w:rsid w:val="003555F1"/>
    <w:rsid w:val="00364BD4"/>
    <w:rsid w:val="003661EA"/>
    <w:rsid w:val="00367087"/>
    <w:rsid w:val="00372D92"/>
    <w:rsid w:val="003744A9"/>
    <w:rsid w:val="003873E1"/>
    <w:rsid w:val="003A22C6"/>
    <w:rsid w:val="003A3775"/>
    <w:rsid w:val="003A5A75"/>
    <w:rsid w:val="003B0FF7"/>
    <w:rsid w:val="003B7496"/>
    <w:rsid w:val="003C27B2"/>
    <w:rsid w:val="003C47EA"/>
    <w:rsid w:val="003D4476"/>
    <w:rsid w:val="003E3D9B"/>
    <w:rsid w:val="003F0BC8"/>
    <w:rsid w:val="00412FCA"/>
    <w:rsid w:val="004132E7"/>
    <w:rsid w:val="0042374B"/>
    <w:rsid w:val="004301F5"/>
    <w:rsid w:val="004338BA"/>
    <w:rsid w:val="0043468D"/>
    <w:rsid w:val="00436B89"/>
    <w:rsid w:val="00444FA5"/>
    <w:rsid w:val="004452BA"/>
    <w:rsid w:val="00467DED"/>
    <w:rsid w:val="00474AC4"/>
    <w:rsid w:val="00477097"/>
    <w:rsid w:val="00484669"/>
    <w:rsid w:val="004952A8"/>
    <w:rsid w:val="004A3E44"/>
    <w:rsid w:val="004C59FF"/>
    <w:rsid w:val="004C6253"/>
    <w:rsid w:val="004D0DC0"/>
    <w:rsid w:val="004D656F"/>
    <w:rsid w:val="004E0A05"/>
    <w:rsid w:val="00522B62"/>
    <w:rsid w:val="005239F7"/>
    <w:rsid w:val="00555207"/>
    <w:rsid w:val="00562859"/>
    <w:rsid w:val="00563055"/>
    <w:rsid w:val="00571BEE"/>
    <w:rsid w:val="00575116"/>
    <w:rsid w:val="00593BD2"/>
    <w:rsid w:val="00593D36"/>
    <w:rsid w:val="00595EAD"/>
    <w:rsid w:val="00596136"/>
    <w:rsid w:val="005971BE"/>
    <w:rsid w:val="005B4C43"/>
    <w:rsid w:val="005B54BD"/>
    <w:rsid w:val="005C04E3"/>
    <w:rsid w:val="005C4557"/>
    <w:rsid w:val="005C6DC3"/>
    <w:rsid w:val="005D486F"/>
    <w:rsid w:val="005D6856"/>
    <w:rsid w:val="005E1197"/>
    <w:rsid w:val="005E3A12"/>
    <w:rsid w:val="006042B6"/>
    <w:rsid w:val="00606CAD"/>
    <w:rsid w:val="00610A1C"/>
    <w:rsid w:val="00614EF5"/>
    <w:rsid w:val="00617D87"/>
    <w:rsid w:val="00621502"/>
    <w:rsid w:val="006310FC"/>
    <w:rsid w:val="0063322F"/>
    <w:rsid w:val="00635B8A"/>
    <w:rsid w:val="006368C4"/>
    <w:rsid w:val="00640209"/>
    <w:rsid w:val="0064620B"/>
    <w:rsid w:val="00651FFB"/>
    <w:rsid w:val="0066053F"/>
    <w:rsid w:val="00677D66"/>
    <w:rsid w:val="00680211"/>
    <w:rsid w:val="00690E26"/>
    <w:rsid w:val="0069286A"/>
    <w:rsid w:val="00693AF2"/>
    <w:rsid w:val="006963D9"/>
    <w:rsid w:val="006B599D"/>
    <w:rsid w:val="006C18C1"/>
    <w:rsid w:val="006D7209"/>
    <w:rsid w:val="006E2642"/>
    <w:rsid w:val="006F797D"/>
    <w:rsid w:val="00714B5C"/>
    <w:rsid w:val="0073050C"/>
    <w:rsid w:val="007524F4"/>
    <w:rsid w:val="007533F2"/>
    <w:rsid w:val="0076749F"/>
    <w:rsid w:val="00776D05"/>
    <w:rsid w:val="00780D3F"/>
    <w:rsid w:val="007874DF"/>
    <w:rsid w:val="007A6823"/>
    <w:rsid w:val="007B0840"/>
    <w:rsid w:val="007C0337"/>
    <w:rsid w:val="007C1ED0"/>
    <w:rsid w:val="007D01F1"/>
    <w:rsid w:val="007D3FEC"/>
    <w:rsid w:val="007E606B"/>
    <w:rsid w:val="007E7510"/>
    <w:rsid w:val="007F4E26"/>
    <w:rsid w:val="0080718F"/>
    <w:rsid w:val="00812A9D"/>
    <w:rsid w:val="0082022E"/>
    <w:rsid w:val="00820260"/>
    <w:rsid w:val="00832461"/>
    <w:rsid w:val="00846C77"/>
    <w:rsid w:val="00851B69"/>
    <w:rsid w:val="00861410"/>
    <w:rsid w:val="008654F0"/>
    <w:rsid w:val="0087358D"/>
    <w:rsid w:val="00895675"/>
    <w:rsid w:val="008C4041"/>
    <w:rsid w:val="008C582A"/>
    <w:rsid w:val="008D4D9B"/>
    <w:rsid w:val="008E0338"/>
    <w:rsid w:val="008F6528"/>
    <w:rsid w:val="00900566"/>
    <w:rsid w:val="00924C93"/>
    <w:rsid w:val="0093595A"/>
    <w:rsid w:val="00936DF2"/>
    <w:rsid w:val="00967958"/>
    <w:rsid w:val="00976E34"/>
    <w:rsid w:val="0099076C"/>
    <w:rsid w:val="00997B85"/>
    <w:rsid w:val="009A7216"/>
    <w:rsid w:val="009B1D3B"/>
    <w:rsid w:val="009B3AEC"/>
    <w:rsid w:val="009C1CE8"/>
    <w:rsid w:val="009D1649"/>
    <w:rsid w:val="009D1858"/>
    <w:rsid w:val="009D2640"/>
    <w:rsid w:val="009E495A"/>
    <w:rsid w:val="009E5236"/>
    <w:rsid w:val="009F01A6"/>
    <w:rsid w:val="00A04AA2"/>
    <w:rsid w:val="00A122F8"/>
    <w:rsid w:val="00A40535"/>
    <w:rsid w:val="00A55866"/>
    <w:rsid w:val="00A56662"/>
    <w:rsid w:val="00A56B14"/>
    <w:rsid w:val="00A70C61"/>
    <w:rsid w:val="00A827C4"/>
    <w:rsid w:val="00A90F2E"/>
    <w:rsid w:val="00A95572"/>
    <w:rsid w:val="00A9780C"/>
    <w:rsid w:val="00AA5220"/>
    <w:rsid w:val="00AB77E8"/>
    <w:rsid w:val="00AC55DE"/>
    <w:rsid w:val="00AD63EB"/>
    <w:rsid w:val="00AE05AD"/>
    <w:rsid w:val="00AE453D"/>
    <w:rsid w:val="00AF08AA"/>
    <w:rsid w:val="00AF3EB7"/>
    <w:rsid w:val="00B0236B"/>
    <w:rsid w:val="00B056B7"/>
    <w:rsid w:val="00B10AFF"/>
    <w:rsid w:val="00B31709"/>
    <w:rsid w:val="00B342D6"/>
    <w:rsid w:val="00B708A8"/>
    <w:rsid w:val="00B71FEF"/>
    <w:rsid w:val="00B72604"/>
    <w:rsid w:val="00B82816"/>
    <w:rsid w:val="00B91C16"/>
    <w:rsid w:val="00BB315C"/>
    <w:rsid w:val="00BC0F00"/>
    <w:rsid w:val="00BC643C"/>
    <w:rsid w:val="00BD3CEB"/>
    <w:rsid w:val="00BF2687"/>
    <w:rsid w:val="00C05CCA"/>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402"/>
    <w:rsid w:val="00C918C9"/>
    <w:rsid w:val="00C97BDF"/>
    <w:rsid w:val="00CA0DD2"/>
    <w:rsid w:val="00CA0ED4"/>
    <w:rsid w:val="00CA3E2B"/>
    <w:rsid w:val="00CA7024"/>
    <w:rsid w:val="00CB14C7"/>
    <w:rsid w:val="00CB38B6"/>
    <w:rsid w:val="00CC2212"/>
    <w:rsid w:val="00CD2D48"/>
    <w:rsid w:val="00CD58D7"/>
    <w:rsid w:val="00CD75CB"/>
    <w:rsid w:val="00CE1238"/>
    <w:rsid w:val="00CF1627"/>
    <w:rsid w:val="00D03716"/>
    <w:rsid w:val="00D067D2"/>
    <w:rsid w:val="00D10F45"/>
    <w:rsid w:val="00D14F40"/>
    <w:rsid w:val="00D15523"/>
    <w:rsid w:val="00D15D0B"/>
    <w:rsid w:val="00D21B44"/>
    <w:rsid w:val="00D35E11"/>
    <w:rsid w:val="00D368DB"/>
    <w:rsid w:val="00D40BD6"/>
    <w:rsid w:val="00D41B71"/>
    <w:rsid w:val="00D45E75"/>
    <w:rsid w:val="00D5771B"/>
    <w:rsid w:val="00D601A9"/>
    <w:rsid w:val="00D63EE1"/>
    <w:rsid w:val="00D8432A"/>
    <w:rsid w:val="00D85DE2"/>
    <w:rsid w:val="00D90256"/>
    <w:rsid w:val="00D932D7"/>
    <w:rsid w:val="00D93F4C"/>
    <w:rsid w:val="00DA2078"/>
    <w:rsid w:val="00DA5048"/>
    <w:rsid w:val="00DA5B2B"/>
    <w:rsid w:val="00DC400A"/>
    <w:rsid w:val="00DD65FC"/>
    <w:rsid w:val="00DE219C"/>
    <w:rsid w:val="00DE2A18"/>
    <w:rsid w:val="00DE3362"/>
    <w:rsid w:val="00DE6440"/>
    <w:rsid w:val="00DF266B"/>
    <w:rsid w:val="00E028F0"/>
    <w:rsid w:val="00E05D5E"/>
    <w:rsid w:val="00E070CC"/>
    <w:rsid w:val="00E276E4"/>
    <w:rsid w:val="00E62150"/>
    <w:rsid w:val="00E76F5F"/>
    <w:rsid w:val="00E93A5A"/>
    <w:rsid w:val="00E96EF2"/>
    <w:rsid w:val="00EA25F1"/>
    <w:rsid w:val="00EA7ADA"/>
    <w:rsid w:val="00EB5773"/>
    <w:rsid w:val="00EC7C79"/>
    <w:rsid w:val="00ED1EFA"/>
    <w:rsid w:val="00EE38AF"/>
    <w:rsid w:val="00EE75E5"/>
    <w:rsid w:val="00EF079E"/>
    <w:rsid w:val="00EF5455"/>
    <w:rsid w:val="00F05D43"/>
    <w:rsid w:val="00F0604F"/>
    <w:rsid w:val="00F06661"/>
    <w:rsid w:val="00F06C8D"/>
    <w:rsid w:val="00F16CA6"/>
    <w:rsid w:val="00F30C5C"/>
    <w:rsid w:val="00F328B2"/>
    <w:rsid w:val="00F33CAC"/>
    <w:rsid w:val="00F41131"/>
    <w:rsid w:val="00F41368"/>
    <w:rsid w:val="00F4434C"/>
    <w:rsid w:val="00F52696"/>
    <w:rsid w:val="00F55480"/>
    <w:rsid w:val="00F60162"/>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sokyo.or.jp/member/news/detail/97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57</cp:revision>
  <cp:lastPrinted>2022-03-23T08:10:00Z</cp:lastPrinted>
  <dcterms:created xsi:type="dcterms:W3CDTF">2024-12-11T04:39:00Z</dcterms:created>
  <dcterms:modified xsi:type="dcterms:W3CDTF">2025-05-08T03:32:00Z</dcterms:modified>
</cp:coreProperties>
</file>