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AB99F" w14:textId="77777777" w:rsidR="00A024A4" w:rsidRPr="00046FA1" w:rsidRDefault="00A024A4" w:rsidP="00A024A4">
      <w:pPr>
        <w:jc w:val="right"/>
        <w:rPr>
          <w:szCs w:val="21"/>
        </w:rPr>
      </w:pPr>
    </w:p>
    <w:p w14:paraId="745FBFFB" w14:textId="045609C5" w:rsidR="00A024A4" w:rsidRPr="00046FA1" w:rsidRDefault="00A024A4" w:rsidP="00A024A4">
      <w:pPr>
        <w:wordWrap w:val="0"/>
        <w:jc w:val="right"/>
        <w:rPr>
          <w:szCs w:val="21"/>
        </w:rPr>
      </w:pPr>
      <w:r>
        <w:rPr>
          <w:rFonts w:hint="eastAsia"/>
          <w:szCs w:val="21"/>
        </w:rPr>
        <w:t>令和８</w:t>
      </w:r>
      <w:r w:rsidRPr="00046FA1">
        <w:rPr>
          <w:szCs w:val="21"/>
        </w:rPr>
        <w:t>年</w:t>
      </w:r>
      <w:r w:rsidR="004C792B">
        <w:rPr>
          <w:rFonts w:hint="eastAsia"/>
          <w:szCs w:val="21"/>
        </w:rPr>
        <w:t>10</w:t>
      </w:r>
      <w:r w:rsidRPr="00046FA1">
        <w:rPr>
          <w:szCs w:val="21"/>
        </w:rPr>
        <w:t>月</w:t>
      </w:r>
      <w:r w:rsidR="004C792B">
        <w:rPr>
          <w:rFonts w:hint="eastAsia"/>
          <w:szCs w:val="21"/>
        </w:rPr>
        <w:t>21</w:t>
      </w:r>
      <w:r w:rsidRPr="00046FA1">
        <w:rPr>
          <w:szCs w:val="21"/>
        </w:rPr>
        <w:t>日</w:t>
      </w:r>
    </w:p>
    <w:p w14:paraId="1854FB5E" w14:textId="77777777" w:rsidR="00A024A4" w:rsidRPr="00046FA1" w:rsidRDefault="00A024A4" w:rsidP="00A024A4">
      <w:pPr>
        <w:jc w:val="right"/>
        <w:rPr>
          <w:szCs w:val="21"/>
        </w:rPr>
      </w:pPr>
    </w:p>
    <w:p w14:paraId="0F3C104E" w14:textId="7BD43574" w:rsidR="00A024A4" w:rsidRPr="00046FA1" w:rsidRDefault="004C792B" w:rsidP="00A024A4">
      <w:pPr>
        <w:jc w:val="left"/>
        <w:rPr>
          <w:szCs w:val="21"/>
        </w:rPr>
      </w:pPr>
      <w:r>
        <w:rPr>
          <w:rFonts w:hint="eastAsia"/>
          <w:szCs w:val="21"/>
        </w:rPr>
        <w:t>一般社団法人　日本倉庫協会</w:t>
      </w:r>
      <w:r w:rsidR="00A024A4" w:rsidRPr="00046FA1">
        <w:rPr>
          <w:szCs w:val="21"/>
        </w:rPr>
        <w:t xml:space="preserve">　</w:t>
      </w:r>
      <w:r>
        <w:rPr>
          <w:rFonts w:hint="eastAsia"/>
          <w:szCs w:val="21"/>
        </w:rPr>
        <w:t>御中</w:t>
      </w:r>
    </w:p>
    <w:p w14:paraId="0E4A3AEF" w14:textId="77777777" w:rsidR="00A024A4" w:rsidRPr="00046FA1" w:rsidRDefault="00A024A4" w:rsidP="00A024A4">
      <w:pPr>
        <w:jc w:val="right"/>
        <w:rPr>
          <w:szCs w:val="21"/>
        </w:rPr>
      </w:pPr>
    </w:p>
    <w:p w14:paraId="7DF95BAF" w14:textId="06DC414C" w:rsidR="004C792B" w:rsidRDefault="004C792B" w:rsidP="00A024A4">
      <w:pPr>
        <w:wordWrap w:val="0"/>
        <w:jc w:val="right"/>
        <w:rPr>
          <w:szCs w:val="21"/>
        </w:rPr>
      </w:pPr>
      <w:r>
        <w:rPr>
          <w:rFonts w:hint="eastAsia"/>
          <w:szCs w:val="21"/>
        </w:rPr>
        <w:t>国土交通省　物流・自動車局</w:t>
      </w:r>
    </w:p>
    <w:p w14:paraId="50C397F3" w14:textId="0A78D9E0" w:rsidR="00A024A4" w:rsidRPr="00046FA1" w:rsidRDefault="004C792B" w:rsidP="004C792B">
      <w:pPr>
        <w:wordWrap w:val="0"/>
        <w:jc w:val="right"/>
        <w:rPr>
          <w:szCs w:val="21"/>
        </w:rPr>
      </w:pPr>
      <w:r>
        <w:rPr>
          <w:rFonts w:hint="eastAsia"/>
          <w:szCs w:val="21"/>
        </w:rPr>
        <w:t>貨物流通事業</w:t>
      </w:r>
      <w:r w:rsidR="00A024A4" w:rsidRPr="00046FA1">
        <w:rPr>
          <w:szCs w:val="21"/>
        </w:rPr>
        <w:t>課</w:t>
      </w:r>
      <w:r>
        <w:rPr>
          <w:rFonts w:hint="eastAsia"/>
          <w:szCs w:val="21"/>
        </w:rPr>
        <w:t xml:space="preserve">　貨物流通経営戦略室</w:t>
      </w:r>
    </w:p>
    <w:p w14:paraId="6BB2CAC6" w14:textId="77777777" w:rsidR="00D61DB0" w:rsidRDefault="00D61DB0"/>
    <w:p w14:paraId="5494426F" w14:textId="381F0627" w:rsidR="00282F53" w:rsidDel="00603CED" w:rsidRDefault="00282F53" w:rsidP="00A024A4">
      <w:pPr>
        <w:jc w:val="center"/>
        <w:rPr>
          <w:rFonts w:ascii="ＭＳ 明朝" w:eastAsia="ＭＳ 明朝" w:hAnsi="ＭＳ 明朝"/>
          <w:color w:val="000000" w:themeColor="text1"/>
        </w:rPr>
      </w:pPr>
      <w:r>
        <w:rPr>
          <w:rFonts w:ascii="ＭＳ 明朝" w:eastAsia="ＭＳ 明朝" w:hAnsi="ＭＳ 明朝" w:hint="eastAsia"/>
          <w:color w:val="000000" w:themeColor="text1"/>
        </w:rPr>
        <w:t>不正アクセスによる</w:t>
      </w:r>
      <w:r w:rsidRPr="00733668">
        <w:rPr>
          <w:rFonts w:ascii="ＭＳ 明朝" w:eastAsia="ＭＳ 明朝" w:hAnsi="ＭＳ 明朝" w:hint="eastAsia"/>
          <w:color w:val="000000" w:themeColor="text1"/>
        </w:rPr>
        <w:t>漏えい等</w:t>
      </w:r>
      <w:r>
        <w:rPr>
          <w:rFonts w:ascii="ＭＳ 明朝" w:eastAsia="ＭＳ 明朝" w:hAnsi="ＭＳ 明朝" w:hint="eastAsia"/>
          <w:color w:val="000000" w:themeColor="text1"/>
        </w:rPr>
        <w:t>の</w:t>
      </w:r>
      <w:r w:rsidRPr="00733668">
        <w:rPr>
          <w:rFonts w:ascii="ＭＳ 明朝" w:eastAsia="ＭＳ 明朝" w:hAnsi="ＭＳ 明朝" w:hint="eastAsia"/>
          <w:color w:val="000000" w:themeColor="text1"/>
        </w:rPr>
        <w:t>事案を踏まえた対応について</w:t>
      </w:r>
    </w:p>
    <w:p w14:paraId="7CF004B7" w14:textId="186422B5" w:rsidR="00A024A4" w:rsidRDefault="00A024A4" w:rsidP="00A024A4">
      <w:pPr>
        <w:jc w:val="center"/>
      </w:pPr>
      <w:r>
        <w:rPr>
          <w:rFonts w:hint="eastAsia"/>
        </w:rPr>
        <w:t>（依頼）</w:t>
      </w:r>
    </w:p>
    <w:p w14:paraId="31982FF5" w14:textId="023D18E0" w:rsidR="00A024A4" w:rsidRPr="00A024A4" w:rsidRDefault="00A024A4"/>
    <w:p w14:paraId="5C4023BE" w14:textId="229C7208" w:rsidR="00282F53" w:rsidRPr="005B4EA9" w:rsidRDefault="004F1898" w:rsidP="00282F53">
      <w:pPr>
        <w:ind w:firstLineChars="100" w:firstLine="210"/>
        <w:rPr>
          <w:rFonts w:ascii="ＭＳ 明朝" w:eastAsia="ＭＳ 明朝" w:hAnsi="ＭＳ 明朝"/>
          <w:color w:val="000000" w:themeColor="text1"/>
        </w:rPr>
      </w:pPr>
      <w:r>
        <w:rPr>
          <w:rFonts w:ascii="ＭＳ 明朝" w:eastAsia="ＭＳ 明朝" w:hAnsi="ＭＳ 明朝" w:hint="eastAsia"/>
          <w:color w:val="000000" w:themeColor="text1"/>
        </w:rPr>
        <w:t>内閣官房</w:t>
      </w:r>
      <w:r w:rsidR="005668B9" w:rsidRPr="00D82F82">
        <w:rPr>
          <w:rFonts w:ascii="ＭＳ 明朝" w:eastAsia="ＭＳ 明朝" w:hAnsi="ＭＳ 明朝"/>
          <w:color w:val="000000" w:themeColor="text1"/>
        </w:rPr>
        <w:t>国家サイバー統括室</w:t>
      </w:r>
      <w:r w:rsidR="005668B9">
        <w:rPr>
          <w:rFonts w:hint="eastAsia"/>
        </w:rPr>
        <w:t>（</w:t>
      </w:r>
      <w:r w:rsidR="005668B9">
        <w:rPr>
          <w:rFonts w:hint="eastAsia"/>
        </w:rPr>
        <w:t>NCO</w:t>
      </w:r>
      <w:r w:rsidR="005668B9">
        <w:rPr>
          <w:rFonts w:hint="eastAsia"/>
        </w:rPr>
        <w:t>）</w:t>
      </w:r>
      <w:r w:rsidR="005668B9" w:rsidRPr="00D82F82">
        <w:rPr>
          <w:rFonts w:ascii="ＭＳ 明朝" w:eastAsia="ＭＳ 明朝" w:hAnsi="ＭＳ 明朝"/>
          <w:color w:val="000000" w:themeColor="text1"/>
        </w:rPr>
        <w:t>では、ウェブシステムに係る脆弱性の悪用、サプライチェーンを通じた侵害、堅牢さを欠くデータ管理などにより、大量の個人情報を取り扱う事業者等の情報システムが不正アクセスにより侵入され、個人情報を含むデータが窃取される事案を複数確認しております。</w:t>
      </w:r>
    </w:p>
    <w:p w14:paraId="23A80ECF" w14:textId="2407E80A" w:rsidR="00282F53" w:rsidRDefault="00282F53" w:rsidP="00282F53">
      <w:pPr>
        <w:ind w:firstLineChars="100" w:firstLine="210"/>
      </w:pPr>
      <w:r>
        <w:rPr>
          <w:rFonts w:hint="eastAsia"/>
        </w:rPr>
        <w:t>こうした状況を踏まえ、内閣官房国家サイバー統括室から別添の通り</w:t>
      </w:r>
      <w:r w:rsidR="00BD2FE7">
        <w:rPr>
          <w:rFonts w:hint="eastAsia"/>
        </w:rPr>
        <w:t>、不正アクセスによる漏えい等の事案を踏まえた</w:t>
      </w:r>
      <w:r w:rsidR="00AF379A">
        <w:rPr>
          <w:rFonts w:hint="eastAsia"/>
        </w:rPr>
        <w:t>注意喚起を取りまとめたところです。</w:t>
      </w:r>
    </w:p>
    <w:p w14:paraId="2977CDB8" w14:textId="0CC7BBB9" w:rsidR="00A024A4" w:rsidRDefault="00A024A4" w:rsidP="004C792B">
      <w:pPr>
        <w:pStyle w:val="af"/>
        <w:ind w:firstLineChars="100" w:firstLine="210"/>
        <w:jc w:val="both"/>
        <w:rPr>
          <w:rFonts w:asciiTheme="minorEastAsia" w:eastAsiaTheme="minorEastAsia" w:hAnsiTheme="minorEastAsia"/>
          <w:sz w:val="21"/>
        </w:rPr>
      </w:pPr>
      <w:r>
        <w:rPr>
          <w:rFonts w:asciiTheme="minorEastAsia" w:eastAsiaTheme="minorEastAsia" w:hAnsiTheme="minorEastAsia" w:hint="eastAsia"/>
          <w:sz w:val="21"/>
        </w:rPr>
        <w:t>つきましては、貴団体におかれましては、上記趣旨をご理解いただき</w:t>
      </w:r>
      <w:r w:rsidRPr="0095670C">
        <w:rPr>
          <w:rFonts w:asciiTheme="minorEastAsia" w:eastAsiaTheme="minorEastAsia" w:hAnsiTheme="minorEastAsia" w:hint="eastAsia"/>
          <w:sz w:val="21"/>
        </w:rPr>
        <w:t>、傘下の各事業者</w:t>
      </w:r>
      <w:r>
        <w:rPr>
          <w:rFonts w:asciiTheme="minorEastAsia" w:eastAsiaTheme="minorEastAsia" w:hAnsiTheme="minorEastAsia" w:hint="eastAsia"/>
          <w:sz w:val="21"/>
        </w:rPr>
        <w:t>へ</w:t>
      </w:r>
      <w:r w:rsidRPr="0095670C">
        <w:rPr>
          <w:rFonts w:asciiTheme="minorEastAsia" w:eastAsiaTheme="minorEastAsia" w:hAnsiTheme="minorEastAsia" w:hint="eastAsia"/>
          <w:sz w:val="21"/>
        </w:rPr>
        <w:t>周知を図られるようお願いいたします。</w:t>
      </w:r>
    </w:p>
    <w:p w14:paraId="02D74F4A" w14:textId="142BB219" w:rsidR="00EA0D3E" w:rsidRDefault="00EB10CC" w:rsidP="004C792B">
      <w:pPr>
        <w:pStyle w:val="af"/>
        <w:ind w:firstLineChars="100" w:firstLine="210"/>
        <w:jc w:val="both"/>
        <w:rPr>
          <w:rFonts w:asciiTheme="minorEastAsia" w:eastAsiaTheme="minorEastAsia" w:hAnsiTheme="minorEastAsia"/>
          <w:sz w:val="21"/>
        </w:rPr>
      </w:pPr>
      <w:r>
        <w:rPr>
          <w:rFonts w:asciiTheme="minorEastAsia" w:eastAsiaTheme="minorEastAsia" w:hAnsiTheme="minorEastAsia" w:hint="eastAsia"/>
          <w:sz w:val="21"/>
        </w:rPr>
        <w:t>なお、周知にあたっては</w:t>
      </w:r>
      <w:r w:rsidR="00030B7D">
        <w:rPr>
          <w:rFonts w:asciiTheme="minorEastAsia" w:eastAsiaTheme="minorEastAsia" w:hAnsiTheme="minorEastAsia" w:hint="eastAsia"/>
          <w:sz w:val="21"/>
        </w:rPr>
        <w:t>以下</w:t>
      </w:r>
      <w:r w:rsidR="004A36FF">
        <w:rPr>
          <w:rFonts w:asciiTheme="minorEastAsia" w:eastAsiaTheme="minorEastAsia" w:hAnsiTheme="minorEastAsia" w:hint="eastAsia"/>
          <w:sz w:val="21"/>
        </w:rPr>
        <w:t>３</w:t>
      </w:r>
      <w:r>
        <w:rPr>
          <w:rFonts w:asciiTheme="minorEastAsia" w:eastAsiaTheme="minorEastAsia" w:hAnsiTheme="minorEastAsia" w:hint="eastAsia"/>
          <w:sz w:val="21"/>
        </w:rPr>
        <w:t>点</w:t>
      </w:r>
      <w:r w:rsidR="00E82881">
        <w:rPr>
          <w:rFonts w:asciiTheme="minorEastAsia" w:eastAsiaTheme="minorEastAsia" w:hAnsiTheme="minorEastAsia" w:hint="eastAsia"/>
          <w:sz w:val="21"/>
        </w:rPr>
        <w:t>にご留意ください</w:t>
      </w:r>
      <w:r>
        <w:rPr>
          <w:rFonts w:asciiTheme="minorEastAsia" w:eastAsiaTheme="minorEastAsia" w:hAnsiTheme="minorEastAsia" w:hint="eastAsia"/>
          <w:sz w:val="21"/>
        </w:rPr>
        <w:t>。</w:t>
      </w:r>
    </w:p>
    <w:p w14:paraId="70DD5FB4" w14:textId="77777777" w:rsidR="002D4054" w:rsidRPr="00EA74C4" w:rsidRDefault="002D4054" w:rsidP="00A024A4">
      <w:pPr>
        <w:pStyle w:val="af"/>
        <w:jc w:val="both"/>
        <w:rPr>
          <w:rFonts w:asciiTheme="minorEastAsia" w:eastAsiaTheme="minorEastAsia" w:hAnsiTheme="minorEastAsia"/>
          <w:sz w:val="21"/>
        </w:rPr>
      </w:pPr>
    </w:p>
    <w:p w14:paraId="698D3386" w14:textId="2A80DDDC" w:rsidR="002D4054" w:rsidRDefault="002D4054" w:rsidP="00036EFB">
      <w:pPr>
        <w:pStyle w:val="af"/>
        <w:ind w:left="220" w:hangingChars="100" w:hanging="220"/>
        <w:jc w:val="both"/>
        <w:rPr>
          <w:rFonts w:asciiTheme="minorEastAsia" w:eastAsiaTheme="minorEastAsia" w:hAnsiTheme="minorEastAsia"/>
          <w:sz w:val="21"/>
          <w:szCs w:val="22"/>
        </w:rPr>
      </w:pPr>
      <w:r w:rsidRPr="00036EFB">
        <w:rPr>
          <w:rFonts w:asciiTheme="minorEastAsia" w:eastAsiaTheme="minorEastAsia" w:hAnsiTheme="minorEastAsia" w:hint="eastAsia"/>
          <w:sz w:val="22"/>
          <w:szCs w:val="22"/>
        </w:rPr>
        <w:t>・</w:t>
      </w:r>
      <w:r w:rsidR="004D24B2" w:rsidRPr="00036EFB">
        <w:rPr>
          <w:rFonts w:asciiTheme="minorEastAsia" w:eastAsiaTheme="minorEastAsia" w:hAnsiTheme="minorEastAsia" w:hint="eastAsia"/>
          <w:sz w:val="21"/>
          <w:szCs w:val="22"/>
        </w:rPr>
        <w:t>本注意喚起においては、事業者の情報セキュリティ担当者等実務層のみならず、経営層へのメッセージも含まれております。</w:t>
      </w:r>
      <w:r w:rsidR="009C292A" w:rsidRPr="0095670C">
        <w:rPr>
          <w:rFonts w:asciiTheme="minorEastAsia" w:eastAsiaTheme="minorEastAsia" w:hAnsiTheme="minorEastAsia" w:hint="eastAsia"/>
          <w:sz w:val="21"/>
        </w:rPr>
        <w:t>貴傘下の</w:t>
      </w:r>
      <w:r w:rsidR="00276334">
        <w:rPr>
          <w:rFonts w:asciiTheme="minorEastAsia" w:eastAsiaTheme="minorEastAsia" w:hAnsiTheme="minorEastAsia" w:hint="eastAsia"/>
          <w:sz w:val="21"/>
        </w:rPr>
        <w:t>各事業者には、</w:t>
      </w:r>
      <w:r w:rsidR="0013450C">
        <w:rPr>
          <w:rFonts w:asciiTheme="minorEastAsia" w:eastAsiaTheme="minorEastAsia" w:hAnsiTheme="minorEastAsia" w:hint="eastAsia"/>
          <w:sz w:val="21"/>
        </w:rPr>
        <w:t>それぞれの</w:t>
      </w:r>
      <w:r w:rsidR="004D24B2" w:rsidRPr="00036EFB">
        <w:rPr>
          <w:rFonts w:asciiTheme="minorEastAsia" w:eastAsiaTheme="minorEastAsia" w:hAnsiTheme="minorEastAsia" w:hint="eastAsia"/>
          <w:sz w:val="21"/>
          <w:szCs w:val="22"/>
        </w:rPr>
        <w:t>経営層にもお伝えいただ</w:t>
      </w:r>
      <w:r w:rsidR="0013450C">
        <w:rPr>
          <w:rFonts w:asciiTheme="minorEastAsia" w:eastAsiaTheme="minorEastAsia" w:hAnsiTheme="minorEastAsia" w:hint="eastAsia"/>
          <w:sz w:val="21"/>
          <w:szCs w:val="22"/>
        </w:rPr>
        <w:t>きたい旨、併せて周知してください</w:t>
      </w:r>
      <w:r w:rsidR="004D24B2" w:rsidRPr="00036EFB">
        <w:rPr>
          <w:rFonts w:asciiTheme="minorEastAsia" w:eastAsiaTheme="minorEastAsia" w:hAnsiTheme="minorEastAsia" w:hint="eastAsia"/>
          <w:sz w:val="21"/>
          <w:szCs w:val="22"/>
        </w:rPr>
        <w:t>。</w:t>
      </w:r>
    </w:p>
    <w:p w14:paraId="185EF45D" w14:textId="0FFB8CC5" w:rsidR="00E276D5" w:rsidRPr="00036EFB" w:rsidRDefault="00E276D5" w:rsidP="00036EFB">
      <w:pPr>
        <w:pStyle w:val="af"/>
        <w:ind w:left="210" w:hangingChars="100" w:hanging="210"/>
        <w:jc w:val="both"/>
        <w:rPr>
          <w:rFonts w:asciiTheme="minorEastAsia" w:eastAsiaTheme="minorEastAsia" w:hAnsiTheme="minorEastAsia"/>
          <w:sz w:val="22"/>
          <w:szCs w:val="22"/>
        </w:rPr>
      </w:pPr>
      <w:r>
        <w:rPr>
          <w:rFonts w:asciiTheme="minorEastAsia" w:eastAsiaTheme="minorEastAsia" w:hAnsiTheme="minorEastAsia" w:hint="eastAsia"/>
          <w:sz w:val="21"/>
          <w:szCs w:val="22"/>
        </w:rPr>
        <w:t>・サイバー攻撃の被害にあった際は、更なる攻撃被害の拡大を防ぐため、</w:t>
      </w:r>
      <w:r w:rsidR="004A36FF">
        <w:rPr>
          <w:rFonts w:asciiTheme="minorEastAsia" w:eastAsiaTheme="minorEastAsia" w:hAnsiTheme="minorEastAsia" w:hint="eastAsia"/>
          <w:sz w:val="21"/>
          <w:szCs w:val="22"/>
        </w:rPr>
        <w:t>当該サイバー攻撃に関する情報を国土交通省等に速やかに共有いただけますようお願いします。</w:t>
      </w:r>
    </w:p>
    <w:p w14:paraId="4C1E3F39" w14:textId="247C1EE0" w:rsidR="008E25FF" w:rsidRDefault="008E25FF" w:rsidP="00E50D11">
      <w:pPr>
        <w:pStyle w:val="af"/>
        <w:ind w:left="210" w:hangingChars="100" w:hanging="210"/>
        <w:jc w:val="both"/>
        <w:rPr>
          <w:rFonts w:asciiTheme="minorEastAsia" w:eastAsiaTheme="minorEastAsia" w:hAnsiTheme="minorEastAsia"/>
          <w:sz w:val="21"/>
        </w:rPr>
      </w:pPr>
      <w:r>
        <w:rPr>
          <w:rFonts w:asciiTheme="minorEastAsia" w:eastAsiaTheme="minorEastAsia" w:hAnsiTheme="minorEastAsia" w:hint="eastAsia"/>
          <w:sz w:val="21"/>
        </w:rPr>
        <w:t>・</w:t>
      </w:r>
      <w:r w:rsidR="00992A57">
        <w:rPr>
          <w:rFonts w:asciiTheme="minorEastAsia" w:eastAsiaTheme="minorEastAsia" w:hAnsiTheme="minorEastAsia" w:hint="eastAsia"/>
          <w:sz w:val="21"/>
        </w:rPr>
        <w:t>政府</w:t>
      </w:r>
      <w:r>
        <w:rPr>
          <w:rFonts w:asciiTheme="minorEastAsia" w:eastAsiaTheme="minorEastAsia" w:hAnsiTheme="minorEastAsia" w:hint="eastAsia"/>
          <w:sz w:val="21"/>
        </w:rPr>
        <w:t>で</w:t>
      </w:r>
      <w:r w:rsidR="00B4295C">
        <w:rPr>
          <w:rFonts w:asciiTheme="minorEastAsia" w:eastAsiaTheme="minorEastAsia" w:hAnsiTheme="minorEastAsia" w:hint="eastAsia"/>
          <w:sz w:val="21"/>
        </w:rPr>
        <w:t>実施している</w:t>
      </w:r>
      <w:r w:rsidR="00BE7E28">
        <w:rPr>
          <w:rFonts w:asciiTheme="minorEastAsia" w:eastAsiaTheme="minorEastAsia" w:hAnsiTheme="minorEastAsia" w:hint="eastAsia"/>
          <w:sz w:val="21"/>
        </w:rPr>
        <w:t>事業者</w:t>
      </w:r>
      <w:r w:rsidR="00B4295C">
        <w:rPr>
          <w:rFonts w:asciiTheme="minorEastAsia" w:eastAsiaTheme="minorEastAsia" w:hAnsiTheme="minorEastAsia" w:hint="eastAsia"/>
          <w:sz w:val="21"/>
        </w:rPr>
        <w:t>向け</w:t>
      </w:r>
      <w:r w:rsidR="00BE7E28">
        <w:rPr>
          <w:rFonts w:asciiTheme="minorEastAsia" w:eastAsiaTheme="minorEastAsia" w:hAnsiTheme="minorEastAsia" w:hint="eastAsia"/>
          <w:sz w:val="21"/>
        </w:rPr>
        <w:t>サイバーセキュリティ対策</w:t>
      </w:r>
      <w:r w:rsidR="00B4295C">
        <w:rPr>
          <w:rFonts w:asciiTheme="minorEastAsia" w:eastAsiaTheme="minorEastAsia" w:hAnsiTheme="minorEastAsia" w:hint="eastAsia"/>
          <w:sz w:val="21"/>
        </w:rPr>
        <w:t>の資料</w:t>
      </w:r>
      <w:r w:rsidR="00BE7E28">
        <w:rPr>
          <w:rFonts w:asciiTheme="minorEastAsia" w:eastAsiaTheme="minorEastAsia" w:hAnsiTheme="minorEastAsia" w:hint="eastAsia"/>
          <w:sz w:val="21"/>
        </w:rPr>
        <w:t>も</w:t>
      </w:r>
      <w:r w:rsidR="00B4295C">
        <w:rPr>
          <w:rFonts w:asciiTheme="minorEastAsia" w:eastAsiaTheme="minorEastAsia" w:hAnsiTheme="minorEastAsia" w:hint="eastAsia"/>
          <w:sz w:val="21"/>
        </w:rPr>
        <w:t>添付して</w:t>
      </w:r>
      <w:r w:rsidR="00BE7E28">
        <w:rPr>
          <w:rFonts w:asciiTheme="minorEastAsia" w:eastAsiaTheme="minorEastAsia" w:hAnsiTheme="minorEastAsia" w:hint="eastAsia"/>
          <w:sz w:val="21"/>
        </w:rPr>
        <w:t>おります</w:t>
      </w:r>
      <w:r w:rsidR="006F05BD">
        <w:rPr>
          <w:rFonts w:asciiTheme="minorEastAsia" w:eastAsiaTheme="minorEastAsia" w:hAnsiTheme="minorEastAsia" w:hint="eastAsia"/>
          <w:sz w:val="21"/>
        </w:rPr>
        <w:t>ので参考</w:t>
      </w:r>
      <w:r w:rsidR="00F479C8">
        <w:rPr>
          <w:rFonts w:asciiTheme="minorEastAsia" w:eastAsiaTheme="minorEastAsia" w:hAnsiTheme="minorEastAsia" w:hint="eastAsia"/>
          <w:sz w:val="21"/>
        </w:rPr>
        <w:t>にしていただければと思います。（一部、対象分野限定の</w:t>
      </w:r>
      <w:r w:rsidR="006D2F77">
        <w:rPr>
          <w:rFonts w:asciiTheme="minorEastAsia" w:eastAsiaTheme="minorEastAsia" w:hAnsiTheme="minorEastAsia" w:hint="eastAsia"/>
          <w:sz w:val="21"/>
        </w:rPr>
        <w:t>支援</w:t>
      </w:r>
      <w:r w:rsidR="00F479C8">
        <w:rPr>
          <w:rFonts w:asciiTheme="minorEastAsia" w:eastAsiaTheme="minorEastAsia" w:hAnsiTheme="minorEastAsia" w:hint="eastAsia"/>
          <w:sz w:val="21"/>
        </w:rPr>
        <w:t>メニューもあります）</w:t>
      </w:r>
    </w:p>
    <w:p w14:paraId="4A0AA48E" w14:textId="53726065" w:rsidR="007719BC" w:rsidRDefault="007719BC" w:rsidP="00A10783">
      <w:pPr>
        <w:pStyle w:val="af"/>
        <w:ind w:left="210" w:hangingChars="100" w:hanging="210"/>
        <w:jc w:val="both"/>
        <w:rPr>
          <w:rFonts w:asciiTheme="minorEastAsia" w:eastAsiaTheme="minorEastAsia" w:hAnsiTheme="minorEastAsia"/>
          <w:sz w:val="21"/>
        </w:rPr>
      </w:pPr>
      <w:r w:rsidRPr="0038130C">
        <w:rPr>
          <w:rFonts w:asciiTheme="minorEastAsia" w:eastAsiaTheme="minorEastAsia" w:hAnsiTheme="minorEastAsia" w:hint="eastAsia"/>
          <w:sz w:val="21"/>
        </w:rPr>
        <w:t xml:space="preserve">　（別添</w:t>
      </w:r>
      <w:r w:rsidR="00603CED">
        <w:rPr>
          <w:rFonts w:asciiTheme="minorEastAsia" w:eastAsiaTheme="minorEastAsia" w:hAnsiTheme="minorEastAsia" w:hint="eastAsia"/>
          <w:sz w:val="21"/>
        </w:rPr>
        <w:t>「</w:t>
      </w:r>
      <w:r w:rsidR="00603CED" w:rsidRPr="00603CED">
        <w:rPr>
          <w:rFonts w:asciiTheme="minorEastAsia" w:eastAsiaTheme="minorEastAsia" w:hAnsiTheme="minorEastAsia" w:hint="eastAsia"/>
          <w:sz w:val="21"/>
        </w:rPr>
        <w:t>主なサイバーセキュリティ対策支援</w:t>
      </w:r>
      <w:r w:rsidR="00980928">
        <w:rPr>
          <w:rFonts w:asciiTheme="minorEastAsia" w:eastAsiaTheme="minorEastAsia" w:hAnsiTheme="minorEastAsia" w:hint="eastAsia"/>
          <w:sz w:val="21"/>
        </w:rPr>
        <w:t>等</w:t>
      </w:r>
      <w:r w:rsidR="00603CED" w:rsidRPr="00603CED">
        <w:rPr>
          <w:rFonts w:asciiTheme="minorEastAsia" w:eastAsiaTheme="minorEastAsia" w:hAnsiTheme="minorEastAsia" w:hint="eastAsia"/>
          <w:sz w:val="21"/>
        </w:rPr>
        <w:t>メニュー例</w:t>
      </w:r>
      <w:r w:rsidR="00603CED">
        <w:rPr>
          <w:rFonts w:asciiTheme="minorEastAsia" w:eastAsiaTheme="minorEastAsia" w:hAnsiTheme="minorEastAsia" w:hint="eastAsia"/>
          <w:sz w:val="21"/>
        </w:rPr>
        <w:t>」</w:t>
      </w:r>
      <w:r w:rsidR="00B552D4" w:rsidRPr="0038130C">
        <w:rPr>
          <w:rFonts w:asciiTheme="minorEastAsia" w:eastAsiaTheme="minorEastAsia" w:hAnsiTheme="minorEastAsia" w:hint="eastAsia"/>
          <w:sz w:val="21"/>
        </w:rPr>
        <w:t>）</w:t>
      </w:r>
    </w:p>
    <w:p w14:paraId="2BE0C5A0" w14:textId="77777777" w:rsidR="00BF6939" w:rsidRPr="0038130C" w:rsidRDefault="00BF6939" w:rsidP="00036EFB">
      <w:pPr>
        <w:pStyle w:val="af"/>
        <w:ind w:left="210" w:hangingChars="100" w:hanging="210"/>
        <w:jc w:val="both"/>
        <w:rPr>
          <w:rFonts w:asciiTheme="minorEastAsia" w:eastAsiaTheme="minorEastAsia" w:hAnsiTheme="minorEastAsia"/>
          <w:sz w:val="21"/>
        </w:rPr>
      </w:pPr>
    </w:p>
    <w:p w14:paraId="3A3FAFBB" w14:textId="77777777" w:rsidR="00A024A4" w:rsidRPr="00036EFB" w:rsidRDefault="00A024A4">
      <w:pPr>
        <w:rPr>
          <w:rFonts w:asciiTheme="minorEastAsia" w:hAnsiTheme="minorEastAsia"/>
        </w:rPr>
      </w:pPr>
    </w:p>
    <w:p w14:paraId="14C4331E" w14:textId="77777777" w:rsidR="00A024A4" w:rsidRPr="00036EFB" w:rsidRDefault="00A024A4" w:rsidP="00A024A4">
      <w:pPr>
        <w:ind w:rightChars="1011" w:right="2123"/>
        <w:jc w:val="right"/>
        <w:rPr>
          <w:rFonts w:asciiTheme="minorEastAsia" w:hAnsiTheme="minorEastAsia"/>
          <w:lang w:eastAsia="zh-TW"/>
        </w:rPr>
      </w:pPr>
      <w:r w:rsidRPr="00036EFB">
        <w:rPr>
          <w:rFonts w:asciiTheme="minorEastAsia" w:hAnsiTheme="minorEastAsia" w:hint="eastAsia"/>
          <w:lang w:eastAsia="zh-TW"/>
        </w:rPr>
        <w:t>【連絡先】</w:t>
      </w:r>
    </w:p>
    <w:p w14:paraId="6092E27A" w14:textId="77777777" w:rsidR="004C792B" w:rsidRDefault="00A024A4" w:rsidP="004C792B">
      <w:pPr>
        <w:wordWrap w:val="0"/>
        <w:jc w:val="right"/>
        <w:rPr>
          <w:szCs w:val="21"/>
        </w:rPr>
      </w:pPr>
      <w:r w:rsidRPr="00036EFB">
        <w:rPr>
          <w:rFonts w:asciiTheme="minorEastAsia" w:hAnsiTheme="minorEastAsia" w:hint="eastAsia"/>
          <w:lang w:eastAsia="zh-TW"/>
        </w:rPr>
        <w:t>国土交通省</w:t>
      </w:r>
      <w:r w:rsidR="004C792B">
        <w:rPr>
          <w:rFonts w:asciiTheme="minorEastAsia" w:hAnsiTheme="minorEastAsia" w:hint="eastAsia"/>
        </w:rPr>
        <w:t xml:space="preserve">　</w:t>
      </w:r>
      <w:r w:rsidR="004C792B">
        <w:rPr>
          <w:rFonts w:hint="eastAsia"/>
          <w:szCs w:val="21"/>
        </w:rPr>
        <w:t>物流・自動車局</w:t>
      </w:r>
    </w:p>
    <w:p w14:paraId="45E9BCE5" w14:textId="08EF54BF" w:rsidR="00A024A4" w:rsidRPr="00036EFB" w:rsidRDefault="004C792B" w:rsidP="004C792B">
      <w:pPr>
        <w:jc w:val="right"/>
        <w:rPr>
          <w:rFonts w:asciiTheme="minorEastAsia" w:hAnsiTheme="minorEastAsia"/>
          <w:lang w:eastAsia="zh-TW"/>
        </w:rPr>
      </w:pPr>
      <w:r>
        <w:rPr>
          <w:rFonts w:hint="eastAsia"/>
          <w:szCs w:val="21"/>
        </w:rPr>
        <w:t>貨物流通事業</w:t>
      </w:r>
      <w:r w:rsidRPr="00046FA1">
        <w:rPr>
          <w:szCs w:val="21"/>
        </w:rPr>
        <w:t>課</w:t>
      </w:r>
      <w:r>
        <w:rPr>
          <w:rFonts w:hint="eastAsia"/>
          <w:szCs w:val="21"/>
        </w:rPr>
        <w:t xml:space="preserve">　貨物流通経営戦略室</w:t>
      </w:r>
    </w:p>
    <w:p w14:paraId="33008378" w14:textId="4C635772" w:rsidR="00A024A4" w:rsidRPr="00036EFB" w:rsidRDefault="00A024A4" w:rsidP="004C792B">
      <w:pPr>
        <w:jc w:val="right"/>
        <w:rPr>
          <w:rFonts w:asciiTheme="minorEastAsia" w:hAnsiTheme="minorEastAsia"/>
          <w:lang w:eastAsia="zh-TW"/>
        </w:rPr>
      </w:pPr>
      <w:r w:rsidRPr="00036EFB">
        <w:rPr>
          <w:rFonts w:asciiTheme="minorEastAsia" w:hAnsiTheme="minorEastAsia" w:hint="eastAsia"/>
          <w:lang w:eastAsia="zh-TW"/>
        </w:rPr>
        <w:t>電話：</w:t>
      </w:r>
      <w:r w:rsidRPr="00036EFB">
        <w:rPr>
          <w:rFonts w:asciiTheme="minorEastAsia" w:hAnsiTheme="minorEastAsia"/>
          <w:lang w:eastAsia="zh-TW"/>
        </w:rPr>
        <w:t>03-5253-</w:t>
      </w:r>
      <w:r w:rsidR="004C792B">
        <w:rPr>
          <w:rFonts w:asciiTheme="minorEastAsia" w:hAnsiTheme="minorEastAsia" w:hint="eastAsia"/>
        </w:rPr>
        <w:t>8297</w:t>
      </w:r>
    </w:p>
    <w:p w14:paraId="5A9EAF9E" w14:textId="77777777" w:rsidR="00A024A4" w:rsidRPr="00036EFB" w:rsidRDefault="00A024A4">
      <w:pPr>
        <w:rPr>
          <w:rFonts w:asciiTheme="minorEastAsia" w:hAnsiTheme="minorEastAsia"/>
          <w:lang w:eastAsia="zh-TW"/>
        </w:rPr>
      </w:pPr>
    </w:p>
    <w:sectPr w:rsidR="00A024A4" w:rsidRPr="00036EFB" w:rsidSect="00937C71">
      <w:pgSz w:w="11906" w:h="16838"/>
      <w:pgMar w:top="1418" w:right="1418" w:bottom="1418" w:left="1418"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821C41" w14:textId="77777777" w:rsidR="00396B07" w:rsidRDefault="00396B07">
      <w:r>
        <w:separator/>
      </w:r>
    </w:p>
  </w:endnote>
  <w:endnote w:type="continuationSeparator" w:id="0">
    <w:p w14:paraId="534A0798" w14:textId="77777777" w:rsidR="00396B07" w:rsidRDefault="00396B07">
      <w:r>
        <w:continuationSeparator/>
      </w:r>
    </w:p>
  </w:endnote>
  <w:endnote w:type="continuationNotice" w:id="1">
    <w:p w14:paraId="08EE6D92" w14:textId="77777777" w:rsidR="00396B07" w:rsidRDefault="00396B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C7118" w14:textId="77777777" w:rsidR="00396B07" w:rsidRDefault="00396B07">
      <w:r>
        <w:separator/>
      </w:r>
    </w:p>
  </w:footnote>
  <w:footnote w:type="continuationSeparator" w:id="0">
    <w:p w14:paraId="3D67ED7C" w14:textId="77777777" w:rsidR="00396B07" w:rsidRDefault="00396B07">
      <w:r>
        <w:continuationSeparator/>
      </w:r>
    </w:p>
  </w:footnote>
  <w:footnote w:type="continuationNotice" w:id="1">
    <w:p w14:paraId="6391205C" w14:textId="77777777" w:rsidR="00396B07" w:rsidRDefault="00396B07"/>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4A4"/>
    <w:rsid w:val="00020042"/>
    <w:rsid w:val="00020ECB"/>
    <w:rsid w:val="00025EC3"/>
    <w:rsid w:val="00027168"/>
    <w:rsid w:val="00030B7D"/>
    <w:rsid w:val="00036EFB"/>
    <w:rsid w:val="00037381"/>
    <w:rsid w:val="00043B55"/>
    <w:rsid w:val="00052097"/>
    <w:rsid w:val="00076B8A"/>
    <w:rsid w:val="000B5051"/>
    <w:rsid w:val="000B5511"/>
    <w:rsid w:val="00117BD0"/>
    <w:rsid w:val="001200DD"/>
    <w:rsid w:val="00123F66"/>
    <w:rsid w:val="001252FC"/>
    <w:rsid w:val="0013450C"/>
    <w:rsid w:val="00141104"/>
    <w:rsid w:val="00152257"/>
    <w:rsid w:val="001653AA"/>
    <w:rsid w:val="00170A2A"/>
    <w:rsid w:val="001A33F2"/>
    <w:rsid w:val="001A696B"/>
    <w:rsid w:val="001C605E"/>
    <w:rsid w:val="001E63FD"/>
    <w:rsid w:val="001F1F26"/>
    <w:rsid w:val="001F2805"/>
    <w:rsid w:val="002101E2"/>
    <w:rsid w:val="00211FE6"/>
    <w:rsid w:val="00225C43"/>
    <w:rsid w:val="00230B68"/>
    <w:rsid w:val="0024262E"/>
    <w:rsid w:val="00252A63"/>
    <w:rsid w:val="00254527"/>
    <w:rsid w:val="00271CC6"/>
    <w:rsid w:val="00275A65"/>
    <w:rsid w:val="00276334"/>
    <w:rsid w:val="00282F53"/>
    <w:rsid w:val="002A1FCB"/>
    <w:rsid w:val="002A36D2"/>
    <w:rsid w:val="002D4054"/>
    <w:rsid w:val="002D67D2"/>
    <w:rsid w:val="003005DE"/>
    <w:rsid w:val="003063E3"/>
    <w:rsid w:val="00314F81"/>
    <w:rsid w:val="0032085E"/>
    <w:rsid w:val="003219EC"/>
    <w:rsid w:val="00356CAE"/>
    <w:rsid w:val="00361CC4"/>
    <w:rsid w:val="0038130C"/>
    <w:rsid w:val="00385F93"/>
    <w:rsid w:val="00396B07"/>
    <w:rsid w:val="003B25DA"/>
    <w:rsid w:val="003B2B5E"/>
    <w:rsid w:val="003C1427"/>
    <w:rsid w:val="003C3E67"/>
    <w:rsid w:val="003C54B5"/>
    <w:rsid w:val="003C54F8"/>
    <w:rsid w:val="003D72B1"/>
    <w:rsid w:val="003F233B"/>
    <w:rsid w:val="003F7E4A"/>
    <w:rsid w:val="00410254"/>
    <w:rsid w:val="0041128A"/>
    <w:rsid w:val="004306B5"/>
    <w:rsid w:val="00436499"/>
    <w:rsid w:val="00466BC2"/>
    <w:rsid w:val="00474760"/>
    <w:rsid w:val="00475ABF"/>
    <w:rsid w:val="004A36FF"/>
    <w:rsid w:val="004B17B5"/>
    <w:rsid w:val="004B5D86"/>
    <w:rsid w:val="004B6723"/>
    <w:rsid w:val="004C086B"/>
    <w:rsid w:val="004C792B"/>
    <w:rsid w:val="004D201B"/>
    <w:rsid w:val="004D24B2"/>
    <w:rsid w:val="004F163B"/>
    <w:rsid w:val="004F1898"/>
    <w:rsid w:val="004F1D91"/>
    <w:rsid w:val="00512DC7"/>
    <w:rsid w:val="005150BE"/>
    <w:rsid w:val="00523E76"/>
    <w:rsid w:val="005325D7"/>
    <w:rsid w:val="00533CBD"/>
    <w:rsid w:val="00546889"/>
    <w:rsid w:val="00554582"/>
    <w:rsid w:val="00563EAD"/>
    <w:rsid w:val="005668B9"/>
    <w:rsid w:val="005677E2"/>
    <w:rsid w:val="00580DFF"/>
    <w:rsid w:val="00593329"/>
    <w:rsid w:val="00593F7E"/>
    <w:rsid w:val="00595FA4"/>
    <w:rsid w:val="005B52DE"/>
    <w:rsid w:val="005B5CC3"/>
    <w:rsid w:val="005C1D64"/>
    <w:rsid w:val="005E45BF"/>
    <w:rsid w:val="00603CED"/>
    <w:rsid w:val="006053FE"/>
    <w:rsid w:val="00606BC7"/>
    <w:rsid w:val="00633933"/>
    <w:rsid w:val="00647105"/>
    <w:rsid w:val="00647218"/>
    <w:rsid w:val="006476CC"/>
    <w:rsid w:val="00655A99"/>
    <w:rsid w:val="00673914"/>
    <w:rsid w:val="006B4169"/>
    <w:rsid w:val="006B7317"/>
    <w:rsid w:val="006B733C"/>
    <w:rsid w:val="006C7DFF"/>
    <w:rsid w:val="006D2F77"/>
    <w:rsid w:val="006D37F6"/>
    <w:rsid w:val="006E424E"/>
    <w:rsid w:val="006E4253"/>
    <w:rsid w:val="006F05BD"/>
    <w:rsid w:val="00717B98"/>
    <w:rsid w:val="007369FE"/>
    <w:rsid w:val="00742162"/>
    <w:rsid w:val="00762A5B"/>
    <w:rsid w:val="007719BC"/>
    <w:rsid w:val="00775857"/>
    <w:rsid w:val="00777214"/>
    <w:rsid w:val="007A7022"/>
    <w:rsid w:val="007B72E8"/>
    <w:rsid w:val="007E0EBD"/>
    <w:rsid w:val="00805283"/>
    <w:rsid w:val="008311D6"/>
    <w:rsid w:val="0084277E"/>
    <w:rsid w:val="008550F4"/>
    <w:rsid w:val="00882146"/>
    <w:rsid w:val="0088531A"/>
    <w:rsid w:val="00891398"/>
    <w:rsid w:val="00892916"/>
    <w:rsid w:val="008A4ABE"/>
    <w:rsid w:val="008A4CA0"/>
    <w:rsid w:val="008A57AB"/>
    <w:rsid w:val="008A71E3"/>
    <w:rsid w:val="008B4C07"/>
    <w:rsid w:val="008B6420"/>
    <w:rsid w:val="008E25FF"/>
    <w:rsid w:val="008E2CB5"/>
    <w:rsid w:val="009055AE"/>
    <w:rsid w:val="00925E64"/>
    <w:rsid w:val="00937C71"/>
    <w:rsid w:val="00942130"/>
    <w:rsid w:val="00961568"/>
    <w:rsid w:val="0096187E"/>
    <w:rsid w:val="009661DE"/>
    <w:rsid w:val="009667BA"/>
    <w:rsid w:val="00980928"/>
    <w:rsid w:val="00984BCB"/>
    <w:rsid w:val="00992A57"/>
    <w:rsid w:val="009B4F6C"/>
    <w:rsid w:val="009B53EC"/>
    <w:rsid w:val="009C292A"/>
    <w:rsid w:val="009C5A92"/>
    <w:rsid w:val="009F0CC0"/>
    <w:rsid w:val="00A0241E"/>
    <w:rsid w:val="00A024A4"/>
    <w:rsid w:val="00A03DAD"/>
    <w:rsid w:val="00A10783"/>
    <w:rsid w:val="00A11EA2"/>
    <w:rsid w:val="00A30C39"/>
    <w:rsid w:val="00A672AC"/>
    <w:rsid w:val="00A878DB"/>
    <w:rsid w:val="00AC1053"/>
    <w:rsid w:val="00AE04D5"/>
    <w:rsid w:val="00AE4230"/>
    <w:rsid w:val="00AF379A"/>
    <w:rsid w:val="00B03377"/>
    <w:rsid w:val="00B33C29"/>
    <w:rsid w:val="00B4295C"/>
    <w:rsid w:val="00B44184"/>
    <w:rsid w:val="00B552D4"/>
    <w:rsid w:val="00B854E7"/>
    <w:rsid w:val="00B904E5"/>
    <w:rsid w:val="00BA21F8"/>
    <w:rsid w:val="00BD2FE7"/>
    <w:rsid w:val="00BD4181"/>
    <w:rsid w:val="00BE7E28"/>
    <w:rsid w:val="00BE7E63"/>
    <w:rsid w:val="00BF6939"/>
    <w:rsid w:val="00C059F6"/>
    <w:rsid w:val="00C206B0"/>
    <w:rsid w:val="00C35893"/>
    <w:rsid w:val="00C553C8"/>
    <w:rsid w:val="00C65A68"/>
    <w:rsid w:val="00C964BB"/>
    <w:rsid w:val="00CB4E1D"/>
    <w:rsid w:val="00CC75A1"/>
    <w:rsid w:val="00CF5F80"/>
    <w:rsid w:val="00CF782A"/>
    <w:rsid w:val="00D24273"/>
    <w:rsid w:val="00D2510C"/>
    <w:rsid w:val="00D31A2A"/>
    <w:rsid w:val="00D4208C"/>
    <w:rsid w:val="00D53F59"/>
    <w:rsid w:val="00D55849"/>
    <w:rsid w:val="00D56D8A"/>
    <w:rsid w:val="00D61DB0"/>
    <w:rsid w:val="00D70034"/>
    <w:rsid w:val="00D777BE"/>
    <w:rsid w:val="00D84DED"/>
    <w:rsid w:val="00D86B01"/>
    <w:rsid w:val="00D92AA1"/>
    <w:rsid w:val="00D9501C"/>
    <w:rsid w:val="00D977E1"/>
    <w:rsid w:val="00DE185A"/>
    <w:rsid w:val="00DE7E10"/>
    <w:rsid w:val="00E00A3C"/>
    <w:rsid w:val="00E12FE8"/>
    <w:rsid w:val="00E1714F"/>
    <w:rsid w:val="00E276D5"/>
    <w:rsid w:val="00E312E7"/>
    <w:rsid w:val="00E50D11"/>
    <w:rsid w:val="00E82881"/>
    <w:rsid w:val="00E83257"/>
    <w:rsid w:val="00E833EA"/>
    <w:rsid w:val="00EA0591"/>
    <w:rsid w:val="00EA0D3E"/>
    <w:rsid w:val="00EA74C4"/>
    <w:rsid w:val="00EB10CC"/>
    <w:rsid w:val="00EB271F"/>
    <w:rsid w:val="00EC23C1"/>
    <w:rsid w:val="00EC780C"/>
    <w:rsid w:val="00ED7F2B"/>
    <w:rsid w:val="00EE01A6"/>
    <w:rsid w:val="00F2117C"/>
    <w:rsid w:val="00F254E7"/>
    <w:rsid w:val="00F437BF"/>
    <w:rsid w:val="00F45E84"/>
    <w:rsid w:val="00F479C8"/>
    <w:rsid w:val="00F501DD"/>
    <w:rsid w:val="00F76611"/>
    <w:rsid w:val="00F86202"/>
    <w:rsid w:val="00FA7B66"/>
    <w:rsid w:val="00FF12E5"/>
    <w:rsid w:val="00FF34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AE9487"/>
  <w15:chartTrackingRefBased/>
  <w15:docId w15:val="{F99F9171-18D2-4A5C-A1E9-64D9E416A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24A4"/>
    <w:pPr>
      <w:widowControl w:val="0"/>
      <w:jc w:val="both"/>
    </w:pPr>
    <w:rPr>
      <w:rFonts w:cstheme="minorBidi"/>
      <w:szCs w:val="22"/>
    </w:rPr>
  </w:style>
  <w:style w:type="paragraph" w:styleId="1">
    <w:name w:val="heading 1"/>
    <w:basedOn w:val="a"/>
    <w:next w:val="a"/>
    <w:link w:val="10"/>
    <w:uiPriority w:val="9"/>
    <w:qFormat/>
    <w:rsid w:val="00A024A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024A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024A4"/>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024A4"/>
    <w:pPr>
      <w:keepNext/>
      <w:keepLines/>
      <w:spacing w:before="80" w:after="40"/>
      <w:outlineLvl w:val="3"/>
    </w:pPr>
    <w:rPr>
      <w:rFonts w:asciiTheme="majorHAnsi" w:eastAsiaTheme="majorEastAsia" w:hAnsiTheme="majorHAnsi" w:cstheme="majorBidi"/>
      <w:color w:val="000000" w:themeColor="text1"/>
      <w:szCs w:val="20"/>
    </w:rPr>
  </w:style>
  <w:style w:type="paragraph" w:styleId="5">
    <w:name w:val="heading 5"/>
    <w:basedOn w:val="a"/>
    <w:next w:val="a"/>
    <w:link w:val="50"/>
    <w:uiPriority w:val="9"/>
    <w:semiHidden/>
    <w:unhideWhenUsed/>
    <w:qFormat/>
    <w:rsid w:val="00A024A4"/>
    <w:pPr>
      <w:keepNext/>
      <w:keepLines/>
      <w:spacing w:before="80" w:after="40"/>
      <w:ind w:leftChars="100" w:left="100"/>
      <w:outlineLvl w:val="4"/>
    </w:pPr>
    <w:rPr>
      <w:rFonts w:asciiTheme="majorHAnsi" w:eastAsiaTheme="majorEastAsia" w:hAnsiTheme="majorHAnsi" w:cstheme="majorBidi"/>
      <w:color w:val="000000" w:themeColor="text1"/>
      <w:szCs w:val="20"/>
    </w:rPr>
  </w:style>
  <w:style w:type="paragraph" w:styleId="6">
    <w:name w:val="heading 6"/>
    <w:basedOn w:val="a"/>
    <w:next w:val="a"/>
    <w:link w:val="60"/>
    <w:uiPriority w:val="9"/>
    <w:semiHidden/>
    <w:unhideWhenUsed/>
    <w:qFormat/>
    <w:rsid w:val="00A024A4"/>
    <w:pPr>
      <w:keepNext/>
      <w:keepLines/>
      <w:spacing w:before="80" w:after="40"/>
      <w:ind w:leftChars="200" w:left="200"/>
      <w:outlineLvl w:val="5"/>
    </w:pPr>
    <w:rPr>
      <w:rFonts w:asciiTheme="majorHAnsi" w:eastAsiaTheme="majorEastAsia" w:hAnsiTheme="majorHAnsi" w:cstheme="majorBidi"/>
      <w:color w:val="000000" w:themeColor="text1"/>
      <w:szCs w:val="20"/>
    </w:rPr>
  </w:style>
  <w:style w:type="paragraph" w:styleId="7">
    <w:name w:val="heading 7"/>
    <w:basedOn w:val="a"/>
    <w:next w:val="a"/>
    <w:link w:val="70"/>
    <w:uiPriority w:val="9"/>
    <w:semiHidden/>
    <w:unhideWhenUsed/>
    <w:qFormat/>
    <w:rsid w:val="00A024A4"/>
    <w:pPr>
      <w:keepNext/>
      <w:keepLines/>
      <w:spacing w:before="80" w:after="40"/>
      <w:ind w:leftChars="300" w:left="300"/>
      <w:outlineLvl w:val="6"/>
    </w:pPr>
    <w:rPr>
      <w:rFonts w:asciiTheme="majorHAnsi" w:eastAsiaTheme="majorEastAsia" w:hAnsiTheme="majorHAnsi" w:cstheme="majorBidi"/>
      <w:color w:val="000000" w:themeColor="text1"/>
      <w:szCs w:val="20"/>
    </w:rPr>
  </w:style>
  <w:style w:type="paragraph" w:styleId="8">
    <w:name w:val="heading 8"/>
    <w:basedOn w:val="a"/>
    <w:next w:val="a"/>
    <w:link w:val="80"/>
    <w:uiPriority w:val="9"/>
    <w:semiHidden/>
    <w:unhideWhenUsed/>
    <w:qFormat/>
    <w:rsid w:val="00A024A4"/>
    <w:pPr>
      <w:keepNext/>
      <w:keepLines/>
      <w:spacing w:before="80" w:after="40"/>
      <w:ind w:leftChars="400" w:left="400"/>
      <w:outlineLvl w:val="7"/>
    </w:pPr>
    <w:rPr>
      <w:rFonts w:asciiTheme="majorHAnsi" w:eastAsiaTheme="majorEastAsia" w:hAnsiTheme="majorHAnsi" w:cstheme="majorBidi"/>
      <w:color w:val="000000" w:themeColor="text1"/>
      <w:szCs w:val="20"/>
    </w:rPr>
  </w:style>
  <w:style w:type="paragraph" w:styleId="9">
    <w:name w:val="heading 9"/>
    <w:basedOn w:val="a"/>
    <w:next w:val="a"/>
    <w:link w:val="90"/>
    <w:uiPriority w:val="9"/>
    <w:semiHidden/>
    <w:unhideWhenUsed/>
    <w:qFormat/>
    <w:rsid w:val="00A024A4"/>
    <w:pPr>
      <w:keepNext/>
      <w:keepLines/>
      <w:spacing w:before="80" w:after="40"/>
      <w:ind w:leftChars="500" w:left="500"/>
      <w:outlineLvl w:val="8"/>
    </w:pPr>
    <w:rPr>
      <w:rFonts w:asciiTheme="majorHAnsi" w:eastAsiaTheme="majorEastAsia" w:hAnsiTheme="majorHAnsi" w:cstheme="majorBidi"/>
      <w:color w:val="000000" w:themeColor="text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rPr>
      <w:rFonts w:cs="Times New Roman"/>
      <w:szCs w:val="20"/>
    </w:r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rPr>
      <w:rFonts w:cs="Times New Roman"/>
      <w:szCs w:val="20"/>
    </w:r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cs="Times New Roman"/>
      <w:kern w:val="0"/>
      <w:sz w:val="24"/>
      <w:szCs w:val="20"/>
    </w:rPr>
  </w:style>
  <w:style w:type="character" w:customStyle="1" w:styleId="10">
    <w:name w:val="見出し 1 (文字)"/>
    <w:basedOn w:val="a0"/>
    <w:link w:val="1"/>
    <w:uiPriority w:val="9"/>
    <w:rsid w:val="00A024A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024A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024A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024A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024A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024A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024A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024A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024A4"/>
    <w:rPr>
      <w:rFonts w:asciiTheme="majorHAnsi" w:eastAsiaTheme="majorEastAsia" w:hAnsiTheme="majorHAnsi" w:cstheme="majorBidi"/>
      <w:color w:val="000000" w:themeColor="text1"/>
    </w:rPr>
  </w:style>
  <w:style w:type="paragraph" w:styleId="a8">
    <w:name w:val="Title"/>
    <w:basedOn w:val="a"/>
    <w:next w:val="a"/>
    <w:link w:val="a9"/>
    <w:uiPriority w:val="10"/>
    <w:qFormat/>
    <w:rsid w:val="00A024A4"/>
    <w:pPr>
      <w:spacing w:after="80"/>
      <w:contextualSpacing/>
      <w:jc w:val="center"/>
    </w:pPr>
    <w:rPr>
      <w:rFonts w:asciiTheme="majorHAnsi" w:eastAsiaTheme="majorEastAsia" w:hAnsiTheme="majorHAnsi" w:cstheme="majorBidi"/>
      <w:spacing w:val="-10"/>
      <w:kern w:val="28"/>
      <w:sz w:val="56"/>
      <w:szCs w:val="56"/>
    </w:rPr>
  </w:style>
  <w:style w:type="character" w:customStyle="1" w:styleId="a9">
    <w:name w:val="表題 (文字)"/>
    <w:basedOn w:val="a0"/>
    <w:link w:val="a8"/>
    <w:uiPriority w:val="10"/>
    <w:rsid w:val="00A024A4"/>
    <w:rPr>
      <w:rFonts w:asciiTheme="majorHAnsi" w:eastAsiaTheme="majorEastAsia" w:hAnsiTheme="majorHAnsi" w:cstheme="majorBidi"/>
      <w:spacing w:val="-10"/>
      <w:kern w:val="28"/>
      <w:sz w:val="56"/>
      <w:szCs w:val="56"/>
    </w:rPr>
  </w:style>
  <w:style w:type="paragraph" w:styleId="aa">
    <w:name w:val="Subtitle"/>
    <w:basedOn w:val="a"/>
    <w:next w:val="a"/>
    <w:link w:val="ab"/>
    <w:uiPriority w:val="11"/>
    <w:qFormat/>
    <w:rsid w:val="00A024A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b">
    <w:name w:val="副題 (文字)"/>
    <w:basedOn w:val="a0"/>
    <w:link w:val="aa"/>
    <w:uiPriority w:val="11"/>
    <w:rsid w:val="00A024A4"/>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rsid w:val="00A024A4"/>
    <w:pPr>
      <w:spacing w:before="160" w:after="160"/>
      <w:jc w:val="center"/>
    </w:pPr>
    <w:rPr>
      <w:rFonts w:cs="Times New Roman"/>
      <w:i/>
      <w:iCs/>
      <w:color w:val="404040" w:themeColor="text1" w:themeTint="BF"/>
      <w:szCs w:val="20"/>
    </w:rPr>
  </w:style>
  <w:style w:type="character" w:customStyle="1" w:styleId="ad">
    <w:name w:val="引用文 (文字)"/>
    <w:basedOn w:val="a0"/>
    <w:link w:val="ac"/>
    <w:uiPriority w:val="29"/>
    <w:rsid w:val="00A024A4"/>
    <w:rPr>
      <w:i/>
      <w:iCs/>
      <w:color w:val="404040" w:themeColor="text1" w:themeTint="BF"/>
    </w:rPr>
  </w:style>
  <w:style w:type="paragraph" w:styleId="ae">
    <w:name w:val="List Paragraph"/>
    <w:basedOn w:val="a"/>
    <w:uiPriority w:val="34"/>
    <w:qFormat/>
    <w:rsid w:val="00A024A4"/>
    <w:pPr>
      <w:ind w:left="720"/>
      <w:contextualSpacing/>
    </w:pPr>
    <w:rPr>
      <w:rFonts w:cs="Times New Roman"/>
      <w:szCs w:val="20"/>
    </w:rPr>
  </w:style>
  <w:style w:type="character" w:styleId="21">
    <w:name w:val="Intense Emphasis"/>
    <w:basedOn w:val="a0"/>
    <w:uiPriority w:val="21"/>
    <w:qFormat/>
    <w:rsid w:val="00A024A4"/>
    <w:rPr>
      <w:i/>
      <w:iCs/>
      <w:color w:val="365F91" w:themeColor="accent1" w:themeShade="BF"/>
    </w:rPr>
  </w:style>
  <w:style w:type="paragraph" w:styleId="22">
    <w:name w:val="Intense Quote"/>
    <w:basedOn w:val="a"/>
    <w:next w:val="a"/>
    <w:link w:val="23"/>
    <w:uiPriority w:val="30"/>
    <w:qFormat/>
    <w:rsid w:val="00A024A4"/>
    <w:pPr>
      <w:pBdr>
        <w:top w:val="single" w:sz="4" w:space="10" w:color="365F91" w:themeColor="accent1" w:themeShade="BF"/>
        <w:bottom w:val="single" w:sz="4" w:space="10" w:color="365F91" w:themeColor="accent1" w:themeShade="BF"/>
      </w:pBdr>
      <w:spacing w:before="360" w:after="360"/>
      <w:ind w:left="864" w:right="864"/>
      <w:jc w:val="center"/>
    </w:pPr>
    <w:rPr>
      <w:rFonts w:cs="Times New Roman"/>
      <w:i/>
      <w:iCs/>
      <w:color w:val="365F91" w:themeColor="accent1" w:themeShade="BF"/>
      <w:szCs w:val="20"/>
    </w:rPr>
  </w:style>
  <w:style w:type="character" w:customStyle="1" w:styleId="23">
    <w:name w:val="引用文 2 (文字)"/>
    <w:basedOn w:val="a0"/>
    <w:link w:val="22"/>
    <w:uiPriority w:val="30"/>
    <w:rsid w:val="00A024A4"/>
    <w:rPr>
      <w:i/>
      <w:iCs/>
      <w:color w:val="365F91" w:themeColor="accent1" w:themeShade="BF"/>
    </w:rPr>
  </w:style>
  <w:style w:type="character" w:styleId="24">
    <w:name w:val="Intense Reference"/>
    <w:basedOn w:val="a0"/>
    <w:uiPriority w:val="32"/>
    <w:qFormat/>
    <w:rsid w:val="00A024A4"/>
    <w:rPr>
      <w:b/>
      <w:bCs/>
      <w:smallCaps/>
      <w:color w:val="365F91" w:themeColor="accent1" w:themeShade="BF"/>
      <w:spacing w:val="5"/>
    </w:rPr>
  </w:style>
  <w:style w:type="paragraph" w:styleId="af">
    <w:name w:val="Plain Text"/>
    <w:basedOn w:val="a"/>
    <w:link w:val="af0"/>
    <w:uiPriority w:val="99"/>
    <w:semiHidden/>
    <w:unhideWhenUsed/>
    <w:rsid w:val="00A024A4"/>
    <w:pPr>
      <w:jc w:val="left"/>
    </w:pPr>
    <w:rPr>
      <w:rFonts w:ascii="ＭＳ ゴシック" w:eastAsia="ＭＳ ゴシック" w:hAnsi="Courier New" w:cs="Courier New"/>
      <w:sz w:val="20"/>
      <w:szCs w:val="21"/>
    </w:rPr>
  </w:style>
  <w:style w:type="character" w:customStyle="1" w:styleId="af0">
    <w:name w:val="書式なし (文字)"/>
    <w:basedOn w:val="a0"/>
    <w:link w:val="af"/>
    <w:uiPriority w:val="99"/>
    <w:semiHidden/>
    <w:rsid w:val="00A024A4"/>
    <w:rPr>
      <w:rFonts w:ascii="ＭＳ ゴシック" w:eastAsia="ＭＳ ゴシック" w:hAnsi="Courier New" w:cs="Courier New"/>
      <w:sz w:val="20"/>
      <w:szCs w:val="21"/>
    </w:rPr>
  </w:style>
  <w:style w:type="paragraph" w:styleId="af1">
    <w:name w:val="Revision"/>
    <w:hidden/>
    <w:uiPriority w:val="99"/>
    <w:semiHidden/>
    <w:rsid w:val="003C54B5"/>
    <w:rPr>
      <w:rFonts w:cstheme="minorBidi"/>
      <w:szCs w:val="22"/>
    </w:rPr>
  </w:style>
  <w:style w:type="character" w:styleId="af2">
    <w:name w:val="annotation reference"/>
    <w:basedOn w:val="a0"/>
    <w:uiPriority w:val="99"/>
    <w:semiHidden/>
    <w:unhideWhenUsed/>
    <w:rsid w:val="00020ECB"/>
    <w:rPr>
      <w:sz w:val="18"/>
      <w:szCs w:val="18"/>
    </w:rPr>
  </w:style>
  <w:style w:type="paragraph" w:styleId="af3">
    <w:name w:val="annotation text"/>
    <w:basedOn w:val="a"/>
    <w:link w:val="af4"/>
    <w:uiPriority w:val="99"/>
    <w:unhideWhenUsed/>
    <w:rsid w:val="00020ECB"/>
    <w:pPr>
      <w:jc w:val="left"/>
    </w:pPr>
  </w:style>
  <w:style w:type="character" w:customStyle="1" w:styleId="af4">
    <w:name w:val="コメント文字列 (文字)"/>
    <w:basedOn w:val="a0"/>
    <w:link w:val="af3"/>
    <w:uiPriority w:val="99"/>
    <w:rsid w:val="00020ECB"/>
    <w:rPr>
      <w:rFonts w:cstheme="minorBidi"/>
      <w:szCs w:val="22"/>
    </w:rPr>
  </w:style>
  <w:style w:type="paragraph" w:styleId="af5">
    <w:name w:val="annotation subject"/>
    <w:basedOn w:val="af3"/>
    <w:next w:val="af3"/>
    <w:link w:val="af6"/>
    <w:uiPriority w:val="99"/>
    <w:semiHidden/>
    <w:unhideWhenUsed/>
    <w:rsid w:val="00020ECB"/>
    <w:rPr>
      <w:b/>
      <w:bCs/>
    </w:rPr>
  </w:style>
  <w:style w:type="character" w:customStyle="1" w:styleId="af6">
    <w:name w:val="コメント内容 (文字)"/>
    <w:basedOn w:val="af4"/>
    <w:link w:val="af5"/>
    <w:uiPriority w:val="99"/>
    <w:semiHidden/>
    <w:rsid w:val="00020ECB"/>
    <w:rPr>
      <w:rFonts w:cstheme="minorBidi"/>
      <w:b/>
      <w:bCs/>
      <w:szCs w:val="22"/>
    </w:rPr>
  </w:style>
  <w:style w:type="character" w:styleId="af7">
    <w:name w:val="Hyperlink"/>
    <w:basedOn w:val="a0"/>
    <w:uiPriority w:val="99"/>
    <w:unhideWhenUsed/>
    <w:rsid w:val="00020ECB"/>
    <w:rPr>
      <w:color w:val="0000FF" w:themeColor="hyperlink"/>
      <w:u w:val="single"/>
    </w:rPr>
  </w:style>
  <w:style w:type="character" w:styleId="af8">
    <w:name w:val="Unresolved Mention"/>
    <w:basedOn w:val="a0"/>
    <w:uiPriority w:val="99"/>
    <w:semiHidden/>
    <w:unhideWhenUsed/>
    <w:rsid w:val="00020E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8A477A383BFF54498BD82B815E1C432" ma:contentTypeVersion="6" ma:contentTypeDescription="新しいドキュメントを作成します。" ma:contentTypeScope="" ma:versionID="28ee7a350e0705e6a962acf3205cf5a4">
  <xsd:schema xmlns:xsd="http://www.w3.org/2001/XMLSchema" xmlns:xs="http://www.w3.org/2001/XMLSchema" xmlns:p="http://schemas.microsoft.com/office/2006/metadata/properties" xmlns:ns2="c84af5ac-7b8a-4f96-a458-a0a69cc3ed7a" xmlns:ns3="7823e1e1-5b55-46fa-9a4a-57b1aee6f453" targetNamespace="http://schemas.microsoft.com/office/2006/metadata/properties" ma:root="true" ma:fieldsID="32134b8d7eaf76c534a46d416ed40476" ns2:_="" ns3:_="">
    <xsd:import namespace="c84af5ac-7b8a-4f96-a458-a0a69cc3ed7a"/>
    <xsd:import namespace="7823e1e1-5b55-46fa-9a4a-57b1aee6f45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4af5ac-7b8a-4f96-a458-a0a69cc3ed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23e1e1-5b55-46fa-9a4a-57b1aee6f453"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41C149-DD6B-4209-986D-EE1FCE4CABA2}">
  <ds:schemaRefs>
    <ds:schemaRef ds:uri="http://schemas.microsoft.com/sharepoint/v3/contenttype/forms"/>
  </ds:schemaRefs>
</ds:datastoreItem>
</file>

<file path=customXml/itemProps2.xml><?xml version="1.0" encoding="utf-8"?>
<ds:datastoreItem xmlns:ds="http://schemas.openxmlformats.org/officeDocument/2006/customXml" ds:itemID="{72B32DB4-7D81-4B57-9E4A-279E55E6513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E7EE69B-EF13-4B2A-A885-393B19D7A0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4af5ac-7b8a-4f96-a458-a0a69cc3ed7a"/>
    <ds:schemaRef ds:uri="7823e1e1-5b55-46fa-9a4a-57b1aee6f4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1</Pages>
  <Words>110</Words>
  <Characters>631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齋藤 雛子</dc:creator>
  <cp:keywords/>
  <dc:description/>
  <cp:lastModifiedBy>山田 俊</cp:lastModifiedBy>
  <cp:revision>73</cp:revision>
  <dcterms:created xsi:type="dcterms:W3CDTF">2026-10-07T02:45:00Z</dcterms:created>
  <dcterms:modified xsi:type="dcterms:W3CDTF">2026-10-20T12:34:00Z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0x01010028A477A383BFF54498BD82B815E1C432</vt:lpwstr>
  </property>
</Properties>
</file>